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67" w:rsidRDefault="00442F67" w:rsidP="00442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6804345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ВЫБОРЫ </w:t>
      </w:r>
      <w:proofErr w:type="gramStart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ДЕПУТАТОВ  СЕЛЬСКИХ</w:t>
      </w:r>
      <w:proofErr w:type="gramEnd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СОВЕТОВ</w:t>
      </w:r>
    </w:p>
    <w:p w:rsidR="00753649" w:rsidRPr="00442F67" w:rsidRDefault="00442F67" w:rsidP="00442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ЗЫРЯНСКОГО РАЙОНА</w:t>
      </w:r>
    </w:p>
    <w:p w:rsidR="00442F67" w:rsidRDefault="00442F67" w:rsidP="002E670C">
      <w:pPr>
        <w:rPr>
          <w:color w:val="000000"/>
        </w:rPr>
      </w:pPr>
    </w:p>
    <w:p w:rsidR="00442F67" w:rsidRPr="00442F67" w:rsidRDefault="00442F67" w:rsidP="00442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 Зырянского района</w:t>
      </w:r>
    </w:p>
    <w:p w:rsidR="00442F67" w:rsidRDefault="00442F67" w:rsidP="00442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Томской области, исполняющая полномочия по подготовке и проведению выборов в органы местного самоуправления</w:t>
      </w:r>
    </w:p>
    <w:bookmarkEnd w:id="0"/>
    <w:p w:rsidR="00442F67" w:rsidRPr="00442F67" w:rsidRDefault="00442F67" w:rsidP="00442F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649" w:rsidRPr="00924AA2" w:rsidRDefault="00753649" w:rsidP="002E67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AA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130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07"/>
        <w:gridCol w:w="3368"/>
      </w:tblGrid>
      <w:tr w:rsidR="00FE7CAC" w:rsidRPr="00322398" w:rsidTr="00FE7CAC">
        <w:tc>
          <w:tcPr>
            <w:tcW w:w="3436" w:type="dxa"/>
          </w:tcPr>
          <w:p w:rsidR="00FE7CAC" w:rsidRPr="00322398" w:rsidRDefault="00FE7CAC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21.06.2022</w:t>
            </w:r>
          </w:p>
        </w:tc>
        <w:tc>
          <w:tcPr>
            <w:tcW w:w="3107" w:type="dxa"/>
          </w:tcPr>
          <w:p w:rsidR="00FE7CAC" w:rsidRPr="00322398" w:rsidRDefault="00FE7CAC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FE7CAC" w:rsidRPr="00322398" w:rsidRDefault="00FE7CAC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№ </w:t>
            </w:r>
            <w:r w:rsidR="005729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</w:t>
            </w:r>
            <w:r w:rsidR="00477E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FE7CAC" w:rsidRPr="00322398" w:rsidRDefault="00FE7CAC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24/67</w:t>
            </w:r>
          </w:p>
        </w:tc>
      </w:tr>
    </w:tbl>
    <w:p w:rsidR="00753649" w:rsidRPr="00581A8B" w:rsidRDefault="00753649" w:rsidP="002E670C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81A8B">
        <w:rPr>
          <w:rFonts w:ascii="Times New Roman" w:hAnsi="Times New Roman" w:cs="Times New Roman"/>
          <w:sz w:val="20"/>
          <w:szCs w:val="20"/>
        </w:rPr>
        <w:t>с.Зырянское</w:t>
      </w:r>
      <w:proofErr w:type="spellEnd"/>
    </w:p>
    <w:p w:rsidR="00753649" w:rsidRPr="0056446A" w:rsidRDefault="00753649" w:rsidP="00061B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611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4E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Календарного плана мероприятий </w:t>
      </w:r>
    </w:p>
    <w:p w:rsidR="00753649" w:rsidRDefault="00753649" w:rsidP="00611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подготовке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проведению выборов </w:t>
      </w:r>
      <w:r w:rsidRPr="00764EE7">
        <w:rPr>
          <w:rFonts w:ascii="Times New Roman" w:hAnsi="Times New Roman" w:cs="Times New Roman"/>
          <w:sz w:val="26"/>
          <w:szCs w:val="26"/>
        </w:rPr>
        <w:t>депут</w:t>
      </w:r>
      <w:r>
        <w:rPr>
          <w:rFonts w:ascii="Times New Roman" w:hAnsi="Times New Roman" w:cs="Times New Roman"/>
          <w:sz w:val="26"/>
          <w:szCs w:val="26"/>
        </w:rPr>
        <w:t>атов сельских</w:t>
      </w:r>
    </w:p>
    <w:p w:rsidR="00753649" w:rsidRDefault="00753649" w:rsidP="00611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Советов Зырянского района,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избираемых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11 сентября 2022 года</w:t>
      </w:r>
    </w:p>
    <w:p w:rsidR="00753649" w:rsidRDefault="00753649" w:rsidP="006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6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пунктом  10 статьи 24 </w:t>
      </w:r>
      <w:r w:rsidRPr="00764EE7">
        <w:rPr>
          <w:rFonts w:ascii="Times New Roman" w:hAnsi="Times New Roman" w:cs="Times New Roman"/>
          <w:sz w:val="26"/>
          <w:szCs w:val="26"/>
        </w:rPr>
        <w:t>Федерального закона  от 12 июня  2002 г  № 67-ФЗ «Об основных гарантиях избирательных прав  и пра</w:t>
      </w:r>
      <w:r>
        <w:rPr>
          <w:rFonts w:ascii="Times New Roman" w:hAnsi="Times New Roman" w:cs="Times New Roman"/>
          <w:sz w:val="26"/>
          <w:szCs w:val="26"/>
        </w:rPr>
        <w:t xml:space="preserve">ва  на участие  в референдуме граждан Российской Федерации», частью 11 статьи 20, частью 15 статьи 28 Закона </w:t>
      </w:r>
      <w:r w:rsidRPr="00764EE7">
        <w:rPr>
          <w:rFonts w:ascii="Times New Roman" w:hAnsi="Times New Roman" w:cs="Times New Roman"/>
          <w:sz w:val="26"/>
          <w:szCs w:val="26"/>
        </w:rPr>
        <w:t>Томской области  от 14 февраля 2005 г</w:t>
      </w:r>
      <w:r>
        <w:rPr>
          <w:rFonts w:ascii="Times New Roman" w:hAnsi="Times New Roman" w:cs="Times New Roman"/>
          <w:sz w:val="26"/>
          <w:szCs w:val="26"/>
        </w:rPr>
        <w:t>. № 29-ОЗ</w:t>
      </w:r>
      <w:r w:rsidRPr="00764EE7">
        <w:rPr>
          <w:rFonts w:ascii="Times New Roman" w:hAnsi="Times New Roman" w:cs="Times New Roman"/>
          <w:sz w:val="26"/>
          <w:szCs w:val="26"/>
        </w:rPr>
        <w:t xml:space="preserve"> «О муниципальных выборах в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753649" w:rsidRPr="00061B85" w:rsidRDefault="00753649" w:rsidP="0061147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</w:t>
      </w:r>
      <w:proofErr w:type="gramStart"/>
      <w:r w:rsidRPr="00061B85">
        <w:rPr>
          <w:rFonts w:ascii="Times New Roman" w:hAnsi="Times New Roman" w:cs="Times New Roman"/>
          <w:sz w:val="26"/>
          <w:szCs w:val="26"/>
        </w:rPr>
        <w:t>комиссия  Зырянского</w:t>
      </w:r>
      <w:proofErr w:type="gramEnd"/>
      <w:r w:rsidRPr="00061B85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61B85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решил</w:t>
      </w:r>
      <w:r w:rsidRPr="00061B85">
        <w:rPr>
          <w:rFonts w:ascii="Times New Roman" w:hAnsi="Times New Roman" w:cs="Times New Roman"/>
          <w:b/>
          <w:bCs/>
          <w:sz w:val="26"/>
          <w:szCs w:val="26"/>
        </w:rPr>
        <w:t>а:</w:t>
      </w:r>
    </w:p>
    <w:p w:rsidR="00753649" w:rsidRDefault="00753649" w:rsidP="006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Pr="00EC33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  <w:r w:rsidRPr="00764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подготовке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проведению выборов </w:t>
      </w:r>
      <w:r w:rsidRPr="00764EE7">
        <w:rPr>
          <w:rFonts w:ascii="Times New Roman" w:hAnsi="Times New Roman" w:cs="Times New Roman"/>
          <w:sz w:val="26"/>
          <w:szCs w:val="26"/>
        </w:rPr>
        <w:t>депут</w:t>
      </w:r>
      <w:r>
        <w:rPr>
          <w:rFonts w:ascii="Times New Roman" w:hAnsi="Times New Roman" w:cs="Times New Roman"/>
          <w:sz w:val="26"/>
          <w:szCs w:val="26"/>
        </w:rPr>
        <w:t>атов сельских Советов Зырянского района согласно приложению  к настоящему решению.</w:t>
      </w:r>
    </w:p>
    <w:p w:rsidR="00753649" w:rsidRPr="00764EE7" w:rsidRDefault="00753649" w:rsidP="006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Разместить настоящее решение на официальном сайте муниципального образования «Зырянский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>
        <w:rPr>
          <w:rFonts w:ascii="Times New Roman" w:hAnsi="Times New Roman" w:cs="Times New Roman"/>
          <w:sz w:val="26"/>
          <w:szCs w:val="26"/>
        </w:rPr>
        <w:t>в разделе  «Избирательная комиссия».</w:t>
      </w:r>
    </w:p>
    <w:p w:rsidR="00753649" w:rsidRPr="009D7ABB" w:rsidRDefault="00753649" w:rsidP="0061147D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ABB">
        <w:rPr>
          <w:rFonts w:ascii="Times New Roman" w:hAnsi="Times New Roman" w:cs="Times New Roman"/>
          <w:sz w:val="26"/>
          <w:szCs w:val="26"/>
        </w:rPr>
        <w:t>3. Направить настоящее решение в Избирательную комиссию Томской области.</w:t>
      </w:r>
    </w:p>
    <w:p w:rsidR="00753649" w:rsidRDefault="00753649" w:rsidP="0061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AB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</w:t>
      </w:r>
      <w:proofErr w:type="gramStart"/>
      <w:r w:rsidRPr="009D7ABB">
        <w:rPr>
          <w:rFonts w:ascii="Times New Roman" w:hAnsi="Times New Roman" w:cs="Times New Roman"/>
          <w:sz w:val="26"/>
          <w:szCs w:val="26"/>
        </w:rPr>
        <w:t>председателя  территориальной</w:t>
      </w:r>
      <w:proofErr w:type="gramEnd"/>
      <w:r w:rsidRPr="009D7ABB">
        <w:rPr>
          <w:rFonts w:ascii="Times New Roman" w:hAnsi="Times New Roman" w:cs="Times New Roman"/>
          <w:sz w:val="26"/>
          <w:szCs w:val="26"/>
        </w:rPr>
        <w:t xml:space="preserve"> избирательной комиссии.</w:t>
      </w:r>
    </w:p>
    <w:p w:rsidR="00753649" w:rsidRDefault="00753649" w:rsidP="0061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61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336"/>
        <w:gridCol w:w="5312"/>
      </w:tblGrid>
      <w:tr w:rsidR="00753649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753649" w:rsidRPr="00322398" w:rsidRDefault="00753649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753649" w:rsidRPr="00322398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753649" w:rsidRPr="00322398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53649" w:rsidRPr="00322398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Pr="00322398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В.А.Максимчук</w:t>
            </w:r>
            <w:proofErr w:type="spellEnd"/>
          </w:p>
        </w:tc>
      </w:tr>
      <w:tr w:rsidR="00753649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753649" w:rsidRPr="00322398" w:rsidRDefault="00753649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753649" w:rsidRPr="00322398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753649" w:rsidRPr="00322398" w:rsidRDefault="00753649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753649" w:rsidRPr="00322398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649" w:rsidRPr="00322398" w:rsidRDefault="00753649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И.Н.Небольсина</w:t>
            </w:r>
            <w:proofErr w:type="spellEnd"/>
          </w:p>
        </w:tc>
      </w:tr>
    </w:tbl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753649" w:rsidSect="009F046E">
          <w:pgSz w:w="11906" w:h="16838"/>
          <w:pgMar w:top="902" w:right="567" w:bottom="720" w:left="1701" w:header="709" w:footer="709" w:gutter="0"/>
          <w:cols w:space="708"/>
          <w:docGrid w:linePitch="360"/>
        </w:sectPr>
      </w:pP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решению Территориальной </w:t>
      </w: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</w:p>
    <w:p w:rsidR="00753649" w:rsidRDefault="00753649" w:rsidP="00735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21.06.2022 № </w:t>
      </w:r>
      <w:r w:rsidR="00477E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</w:t>
      </w:r>
      <w:r w:rsidR="00477E49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</w:p>
    <w:p w:rsidR="00753649" w:rsidRPr="009F046E" w:rsidRDefault="00753649" w:rsidP="009F0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F046E">
        <w:rPr>
          <w:rFonts w:ascii="Times New Roman" w:hAnsi="Times New Roman" w:cs="Times New Roman"/>
          <w:b/>
          <w:bCs/>
          <w:sz w:val="26"/>
          <w:szCs w:val="26"/>
        </w:rPr>
        <w:t>КАЛЕНДАРНЫЙ ПЛАН</w:t>
      </w:r>
    </w:p>
    <w:p w:rsidR="00753649" w:rsidRPr="009F046E" w:rsidRDefault="00753649" w:rsidP="009F04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F046E">
        <w:rPr>
          <w:rFonts w:ascii="Times New Roman" w:hAnsi="Times New Roman" w:cs="Times New Roman"/>
          <w:sz w:val="26"/>
          <w:szCs w:val="26"/>
        </w:rPr>
        <w:t xml:space="preserve">ероприятий по </w:t>
      </w:r>
      <w:proofErr w:type="gramStart"/>
      <w:r w:rsidRPr="009F046E">
        <w:rPr>
          <w:rFonts w:ascii="Times New Roman" w:hAnsi="Times New Roman" w:cs="Times New Roman"/>
          <w:sz w:val="26"/>
          <w:szCs w:val="26"/>
        </w:rPr>
        <w:t>подготовке  и</w:t>
      </w:r>
      <w:proofErr w:type="gramEnd"/>
      <w:r w:rsidRPr="009F046E">
        <w:rPr>
          <w:rFonts w:ascii="Times New Roman" w:hAnsi="Times New Roman" w:cs="Times New Roman"/>
          <w:sz w:val="26"/>
          <w:szCs w:val="26"/>
        </w:rPr>
        <w:t xml:space="preserve"> проведению выборов депутатов сельских</w:t>
      </w:r>
    </w:p>
    <w:p w:rsidR="00753649" w:rsidRPr="009F046E" w:rsidRDefault="00753649" w:rsidP="009F04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046E">
        <w:rPr>
          <w:rFonts w:ascii="Times New Roman" w:hAnsi="Times New Roman" w:cs="Times New Roman"/>
          <w:sz w:val="26"/>
          <w:szCs w:val="26"/>
        </w:rPr>
        <w:t xml:space="preserve">Советов Зырянского района, </w:t>
      </w:r>
      <w:proofErr w:type="gramStart"/>
      <w:r w:rsidRPr="009F046E">
        <w:rPr>
          <w:rFonts w:ascii="Times New Roman" w:hAnsi="Times New Roman" w:cs="Times New Roman"/>
          <w:sz w:val="26"/>
          <w:szCs w:val="26"/>
        </w:rPr>
        <w:t>избираемых  на</w:t>
      </w:r>
      <w:proofErr w:type="gramEnd"/>
      <w:r w:rsidRPr="009F046E">
        <w:rPr>
          <w:rFonts w:ascii="Times New Roman" w:hAnsi="Times New Roman" w:cs="Times New Roman"/>
          <w:sz w:val="26"/>
          <w:szCs w:val="26"/>
        </w:rPr>
        <w:t xml:space="preserve"> территории 11 сентября 2022 года</w:t>
      </w:r>
    </w:p>
    <w:p w:rsidR="00753649" w:rsidRPr="002E3D69" w:rsidRDefault="00753649" w:rsidP="009F04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649" w:rsidRPr="009F046E" w:rsidRDefault="00753649" w:rsidP="009F046E">
      <w:pPr>
        <w:pStyle w:val="a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046E">
        <w:rPr>
          <w:rFonts w:ascii="Times New Roman" w:hAnsi="Times New Roman" w:cs="Times New Roman"/>
          <w:sz w:val="24"/>
          <w:szCs w:val="24"/>
        </w:rPr>
        <w:t xml:space="preserve">Единый день голосования – 11 </w:t>
      </w:r>
      <w:proofErr w:type="gramStart"/>
      <w:r w:rsidRPr="009F046E"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Pr="009F04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3649" w:rsidRPr="009F046E" w:rsidRDefault="00753649" w:rsidP="009F046E">
      <w:pPr>
        <w:pStyle w:val="a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046E">
        <w:rPr>
          <w:rFonts w:ascii="Times New Roman" w:hAnsi="Times New Roman" w:cs="Times New Roman"/>
          <w:sz w:val="24"/>
          <w:szCs w:val="24"/>
        </w:rPr>
        <w:t>Дата официального опубликования решения о назначении выборов – 18 июня 2022</w:t>
      </w:r>
    </w:p>
    <w:p w:rsidR="00753649" w:rsidRPr="002E3D69" w:rsidRDefault="00753649" w:rsidP="009F046E">
      <w:pPr>
        <w:pStyle w:val="a5"/>
        <w:outlineLvl w:val="0"/>
        <w:rPr>
          <w:b/>
          <w:bCs/>
        </w:rPr>
      </w:pPr>
    </w:p>
    <w:tbl>
      <w:tblPr>
        <w:tblW w:w="1540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6802"/>
        <w:gridCol w:w="4140"/>
        <w:gridCol w:w="3600"/>
      </w:tblGrid>
      <w:tr w:rsidR="00753649" w:rsidRPr="0005671B">
        <w:trPr>
          <w:trHeight w:val="473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№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pStyle w:val="af"/>
              <w:spacing w:before="120" w:after="120"/>
              <w:jc w:val="center"/>
            </w:pPr>
            <w:r w:rsidRPr="0005671B">
              <w:rPr>
                <w:b/>
                <w:bCs/>
              </w:rPr>
              <w:t>Назначение выборов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выборов.</w:t>
            </w:r>
          </w:p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назначении выборов.</w:t>
            </w: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ч. 2 ст. 6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Закона  Томской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области от 14.02.2005 № 29-ОЗ            «О муниципальных выборах в Томской области»</w:t>
            </w:r>
            <w:r w:rsidRPr="000567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(далее – Закон ТО № 29-ОЗ).</w:t>
            </w:r>
          </w:p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ранее 12 июня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 не позднее 22 июня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его принятия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af"/>
              <w:jc w:val="center"/>
            </w:pPr>
            <w:r w:rsidRPr="0005671B">
              <w:lastRenderedPageBreak/>
              <w:t>Представительный орган муниципального образования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Направление решения о назначении выборов в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 Томской области, избирательную комиссию, Управление Министерства юстиции РФ по Томской области.</w:t>
            </w:r>
          </w:p>
          <w:p w:rsidR="00753649" w:rsidRPr="0005671B" w:rsidRDefault="00753649" w:rsidP="009F046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2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 Закона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af"/>
              <w:jc w:val="center"/>
            </w:pPr>
            <w:r w:rsidRPr="0005671B">
              <w:t>Орган, принявший решение о назначении выборов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Роскомнадзора по Томской области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списка организаций телерадиовещания и периодических печатных изданий, подпадающих под действие </w:t>
            </w:r>
            <w:hyperlink r:id="rId7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части 11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статьи 37 Закона ТО № 29-ОЗ,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37  Закона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  <w:p w:rsidR="00753649" w:rsidRPr="0005671B" w:rsidRDefault="00753649" w:rsidP="009F046E">
            <w:pPr>
              <w:pStyle w:val="af"/>
              <w:jc w:val="center"/>
            </w:pP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pStyle w:val="af"/>
              <w:spacing w:before="120" w:after="120"/>
              <w:jc w:val="center"/>
            </w:pPr>
            <w:r w:rsidRPr="0005671B">
              <w:rPr>
                <w:b/>
                <w:bCs/>
              </w:rPr>
              <w:t>Избирательные участки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6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Уточнение перечня избирательных участков и их границ.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2.2 ст. 19 Федерального закона № 67-ФЗ «Об основных 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гарантиях избирательных прав и права на участие в референдуме граждан РФ» (далее - Федеральный закон                № 67-ФЗ)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Вне периода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избирательной кампании,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 в исключительных случаях –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753649" w:rsidRPr="0005671B" w:rsidRDefault="00753649" w:rsidP="009F046E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 июля 2022 года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Глава </w:t>
            </w:r>
            <w:r w:rsidRPr="000567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местной администрации</w:t>
            </w: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образования, </w:t>
            </w: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53649" w:rsidRPr="0005671B">
        <w:trPr>
          <w:trHeight w:val="1321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голосования, номеров телефонов.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 Закона ТО № 29-ОЗ 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2022 года </w:t>
            </w:r>
          </w:p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муниципального района, городского округа, а при проведении выборов в орган местного самоуправления поселения - глава местной администрации поселения</w:t>
            </w:r>
          </w:p>
          <w:p w:rsidR="00753649" w:rsidRPr="0005671B" w:rsidRDefault="00753649" w:rsidP="009F04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3649" w:rsidRPr="0005671B">
        <w:trPr>
          <w:trHeight w:val="321"/>
        </w:trPr>
        <w:tc>
          <w:tcPr>
            <w:tcW w:w="15404" w:type="dxa"/>
            <w:gridSpan w:val="4"/>
          </w:tcPr>
          <w:p w:rsidR="00753649" w:rsidRPr="0005671B" w:rsidRDefault="00753649" w:rsidP="009F046E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753649" w:rsidRPr="0005671B">
        <w:trPr>
          <w:trHeight w:val="653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Установление формы списка избирателей.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«к» 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 Закона ТО № 29-ОЗ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составления списка избирателей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53649" w:rsidRPr="0005671B">
        <w:trPr>
          <w:trHeight w:val="708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списков избирателей.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11 августа 2022 года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31 августа 2022 года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74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649" w:rsidRPr="0005671B">
        <w:trPr>
          <w:trHeight w:val="529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избирателей в случае проведения досрочного голосования в соответствии с частями 1 - 2-1 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статьи 61 Закона ТО № 29-ОЗ. 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6.1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 Закона ТО № 29-ОЗ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   частями 1 - 2-1 статьи 61 Закона ТО № 29-ОЗ. </w:t>
            </w:r>
          </w:p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6.1  ст.</w:t>
            </w:r>
            <w:proofErr w:type="gramEnd"/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 августа 2022 года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7463A6">
            <w:pPr>
              <w:pStyle w:val="61"/>
              <w:keepNext w:val="0"/>
              <w:tabs>
                <w:tab w:val="left" w:pos="2404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53649" w:rsidRPr="0005671B">
        <w:trPr>
          <w:trHeight w:val="1321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уточнения.</w:t>
            </w:r>
          </w:p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ч. 1, </w:t>
            </w:r>
            <w:proofErr w:type="gramStart"/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1.1  ст.</w:t>
            </w:r>
            <w:proofErr w:type="gramEnd"/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16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 31 августа 2022 года,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досрочного голосования в соответствии с частями 1 - 2-1 статьи 61 Закона ТО № 29-ОЗ – с 20 августа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53649" w:rsidRPr="0005671B">
        <w:trPr>
          <w:trHeight w:val="708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включении избирателя в список избирателей, о любой ошибке или неточности в сведениях о нем, внесенных в список избирателей. Проверка сообщенных заявителем сведений и представленных документов и либо устранение ошибки или неточности, либо принятие решения об отклонении заявления с указанием причин такого отклонения, вручение заверенной копии этого решения заявителю. 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lastRenderedPageBreak/>
              <w:t xml:space="preserve">ч. 2, </w:t>
            </w:r>
            <w:proofErr w:type="gramStart"/>
            <w:r w:rsidRPr="0005671B">
              <w:rPr>
                <w:i/>
                <w:iCs/>
              </w:rPr>
              <w:t>3  ст.</w:t>
            </w:r>
            <w:proofErr w:type="gramEnd"/>
            <w:r w:rsidRPr="0005671B">
              <w:rPr>
                <w:i/>
                <w:iCs/>
              </w:rPr>
              <w:t xml:space="preserve"> 16 Закона ТО № 29-ОЗ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lastRenderedPageBreak/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53649" w:rsidRPr="0005671B">
        <w:trPr>
          <w:trHeight w:val="1321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избирателей. 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rPr>
                <w:i/>
                <w:iCs/>
              </w:rPr>
              <w:t xml:space="preserve">ч. </w:t>
            </w:r>
            <w:proofErr w:type="gramStart"/>
            <w:r w:rsidRPr="0005671B">
              <w:rPr>
                <w:i/>
                <w:iCs/>
              </w:rPr>
              <w:t>4  ст.</w:t>
            </w:r>
            <w:proofErr w:type="gramEnd"/>
            <w:r w:rsidRPr="0005671B">
              <w:rPr>
                <w:i/>
                <w:iCs/>
              </w:rPr>
              <w:t xml:space="preserve"> 16 Закона ТО № 29-ОЗ</w:t>
            </w:r>
            <w:r w:rsidRPr="0005671B">
              <w:t xml:space="preserve"> 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Вышестоящая избирательная комиссия</w:t>
            </w:r>
            <w:r w:rsidRPr="000567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суд (по месту нахождения участковой комиссии) </w:t>
            </w:r>
          </w:p>
        </w:tc>
      </w:tr>
      <w:tr w:rsidR="00753649" w:rsidRPr="0005671B">
        <w:trPr>
          <w:trHeight w:val="1108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Сброшюрование</w:t>
            </w:r>
            <w:proofErr w:type="spellEnd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книг на которые разделен первый экземпляр списка избирателей.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избирателей, заверение его печатью участковой комиссии.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 Закона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Не позднее дня, 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предшествующего дню голосования 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и секретарь участковой избирательной комиссии</w:t>
            </w: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pStyle w:val="af"/>
              <w:spacing w:before="120" w:after="120"/>
              <w:jc w:val="center"/>
            </w:pPr>
            <w:r w:rsidRPr="0005671B">
              <w:rPr>
                <w:b/>
                <w:bCs/>
              </w:rPr>
              <w:t>Избирательные комиссии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голоса, в случае, если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орган не примет решение о прекращении полномочий члена избирательной комиссии. 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10 ст. 29 Федерального закона № 67-ФЗ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lastRenderedPageBreak/>
              <w:t xml:space="preserve">В период избирательной кампании –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истечения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вышеуказанного срока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к компетенции которого относится назначение члена комиссии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которой член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комиссии  входит</w:t>
            </w:r>
            <w:proofErr w:type="gramEnd"/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Обращение о совмещении комиссиями полномочий по подготовке и проведению выборов различных уровней в комиссию, организующую выборы на определенной территории.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совмещении комиссиями полномочий по подготовке и проведению выборов одного и того же уровня.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10 ст. 17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Не позднее 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25 июля 2022 года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Комиссия, организующая выборы на части этой территории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Комиссия, организующая выборы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5671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11 ст. 29 Федерального закона № 67-ФЗ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lastRenderedPageBreak/>
              <w:t xml:space="preserve">В период избирательной кампании –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10 дней со дня выбытия 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Орган, назначивший члена избирательной комиссии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rPr>
          <w:trHeight w:val="1833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Ограничение подачи заявления члена комиссии с правом решающего голоса заявления о сложении своих полномочий, 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t xml:space="preserve">за исключением, когда оно подается в связи с вынужденными обстоятельствами. 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proofErr w:type="spellStart"/>
            <w:r w:rsidRPr="0005671B">
              <w:rPr>
                <w:i/>
                <w:iCs/>
              </w:rPr>
              <w:t>пп</w:t>
            </w:r>
            <w:proofErr w:type="spellEnd"/>
            <w:r w:rsidRPr="0005671B">
              <w:rPr>
                <w:i/>
                <w:iCs/>
              </w:rPr>
              <w:t>. «а» п. 6 ст. 29 Федерального закона № 67-ФЗ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В период за 10 дней до дня 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(первого дня) голосования и заканчивается в день установления итогов голосования, определения результатов выборов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Члены избирательных комиссий с правом решающего голоса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Образование группы контроля из числа членов избирательной комиссии с правом решающего голоса за использованием ГАС «Выборы» (отдельных ее технических средств). 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rPr>
                <w:i/>
                <w:iCs/>
              </w:rPr>
              <w:t>ч. 2 ст. 75-1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В период со дня назначения выборов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и не позднее дня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Выдвижение и регистрация кандидатов 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своих кандидатов в депутаты, допуск представителей избирательной комиссии на указанные мероприятия.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31 Закона ТО № 29-ОЗ;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«в» п. 1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 №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95-ФЗ  «О политических партиях» 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документами, которые связаны с созывом, организацией и проведением данных мероприятий и необходимы уполномоченным органам и избирательным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 для реализации их полномочий (в том числе проверки избирательными комиссиями соблюдения политическими партиями, их региональными отделениями и иными структурными подразделениями требований законодательства Российской Федерации к выдвижению кандидатов в депутаты), а также предоставление копий указанных документов.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«г» п. 1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 №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95-ФЗ  «О политических партиях»  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за 1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 требованию присутствующих на данных мероприятиях представителей уполномоченных органов и избирательных комиссий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До начала выдвижения кандидатов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 по одномандатным (многомандатным) избирательным округам.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29, ч. 2 ст. 29-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 Закона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Самовыдвижение, выдвижение избирательным объединением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необходимых для выдвижения кандидатов по одномандатным (многомандатным) избирательным округам, в соответствующие избирательные комиссии.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ч. 2 ст. 29-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 Закона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ранее 9 июля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 по местному времени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30  июля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выдвинутые по одномандатным (многомандатным) избирательным округам</w:t>
            </w:r>
            <w:r w:rsidRPr="0005671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2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 Закона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 № 29-ОЗ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После официального опубликования решения о назначении выборов до начала сбора подписей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подписей избирателей в поддержку кандидата.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32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Со дня,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следующего за днем уведомления окружной избирательной комиссии о выдвижении кандидата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совершеннолетние граждане Российской Федерации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подписных листов и иных документов для регистрации кандидата.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18 часов местного времени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 августа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кандидатах по представлению окружной избирательной комиссии.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29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</w:p>
          <w:p w:rsidR="00753649" w:rsidRPr="0005671B" w:rsidRDefault="00753649" w:rsidP="009F046E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(сведений, представляемых в соответствии с </w:t>
            </w:r>
            <w:hyperlink r:id="rId8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частями 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3,3.1 статьи 29 </w:t>
            </w:r>
          </w:p>
          <w:p w:rsidR="00753649" w:rsidRPr="0005671B" w:rsidRDefault="00753649" w:rsidP="009F046E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Закона ТО № 29-ОЗ),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частью 4 статьи 29 Закона ТО № 29-ОЗ).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Если представление поступило                   за 10 и менее дней до дня голосования, в срок, установленный избирательной комиссией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проверке подписных листов.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До начала проверки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Доведение до избирателей сведений о кандидатах, представленные при их выдвижении, в объеме, установленном </w:t>
            </w:r>
            <w:r w:rsidRPr="0005671B">
              <w:lastRenderedPageBreak/>
              <w:t>организующей выборы избирательной комиссией.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t xml:space="preserve">ч. </w:t>
            </w:r>
            <w:proofErr w:type="gramStart"/>
            <w:r w:rsidRPr="0005671B">
              <w:rPr>
                <w:i/>
                <w:iCs/>
              </w:rPr>
              <w:t>8  ст.</w:t>
            </w:r>
            <w:proofErr w:type="gramEnd"/>
            <w:r w:rsidRPr="0005671B">
              <w:rPr>
                <w:i/>
                <w:iCs/>
              </w:rPr>
              <w:t xml:space="preserve"> 29 Закона ТО № 29-ОЗ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lastRenderedPageBreak/>
              <w:t>По мере выдвижения кандидатов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Выдача письменного подтверждения о получении заявления кандидата о согласии баллотироваться и других прилагаемых документов, лицам, представившим документы. 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Незамедлительно после представления документов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образца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муниципального образования, наименования и (или) номера избирательного округа.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rPr>
                <w:i/>
                <w:iCs/>
              </w:rPr>
              <w:t>ч. 3 ст. 32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После официального опубликования решения о назначении выборов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кандидату копии итогового протокола о результатах проверки подписных листов. 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за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2 суток до заседания избирательной комиссии, на котором должен рассматриваться вопрос о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регистрации  кандидата</w:t>
            </w:r>
            <w:proofErr w:type="gramEnd"/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законом, или несоблюдении требований закона к оформлению документов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2.1.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за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уточнений и 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2.1.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за 1 день до заседания избирательной комиссии, на котором должен рассматриваться вопрос о регистрации кандидата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заверенной копии приказа (распоряжения) об освобождении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кандидата  на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время его участия в выборах от выполнения должностных или служебных обязанностей</w:t>
            </w:r>
            <w:r w:rsidRPr="0005671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35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порядка выдвижения кандидата.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либо об отказе в его регистрации.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 дня приема необходимых для регистрации документов</w:t>
            </w:r>
          </w:p>
          <w:p w:rsidR="00753649" w:rsidRPr="0005671B" w:rsidRDefault="00753649" w:rsidP="009F046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rPr>
          <w:cantSplit/>
          <w:trHeight w:val="1265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зарегистрированным кандидатам удостоверений о регистрации.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rPr>
          <w:cantSplit/>
          <w:trHeight w:val="1265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Передача данных о зарегистрированных кандидатах в средства массовой информации</w:t>
            </w:r>
            <w:r w:rsidRPr="0005671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24 часов после регистрации кандидатов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основания для отказа.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кандидатов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кандидата (до 10 доверенных лиц).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7 ст. 36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rPr>
          <w:trHeight w:val="90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и выдача им удостоверений.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7,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доверенного лица, являющегося 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государственным или муниципальным служащим.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Осуществляется при условии представления в избирательную комиссию приказа об освобождении его от исполнения служебных обязанностей полномочий доверенного лица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(в том числе на период отпуска)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Право отзыва доверенных лиц, уведомив об этом окружную избирательную комиссию, которая аннулирует выданные 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этим доверенным лицам удостоверения.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9 ст. 36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10 ст. 36 Закона ТО № 29-ОЗ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установленных законом порядка и сроков их выдвижения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 на представление в окружную избирательную комиссию письменного заявления о снятии своей кандидатуры.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23 ст. 33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3 сентября,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а при наличии вынуждающих к тому обстоятельств – не позднее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7 сентября 2022 года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Отзыв кандидата, выдвинутого избирательным объединением по одномандатному (многомандатному) избирательному округу.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25 ст. 33 Закона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 сентября 2022 года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23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77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После появления основания для аннулирования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назначенных наблюдателей в соответствующую избирательную комиссию.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7.1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lastRenderedPageBreak/>
              <w:t xml:space="preserve">Не менее чем за 3 дня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до дня (первого дня)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голосования  (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досрочного голосования)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Зарегистрированный кандидат, избирательное объединение, выдвинувшее зарегистрированного кандидата,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кандидатов, субъект общественного контроля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наблюдателем в комиссию, в которую он назначен направления, выданного ему зарегистрированным кандидатом, избирательным объединением, выдвинувшим зарегистрированного кандидата, зарегистрированных кандидатов, субъектом общественного контроля.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В день, предшествующий 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дню голосования 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участковую и окружную комиссию направление может быть представлено только наблюдателем, указанным в списке, предусмотренном </w:t>
            </w:r>
            <w:hyperlink r:id="rId9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частью 7.1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статьи 26 Закона ТО              № 29-ОЗ, если иное не установлено федеральным законом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Подача в комиссию заявки на  аккредитацию  для осуществления полномочий, указанных в </w:t>
            </w:r>
            <w:hyperlink w:anchor="P703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частях 1.2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05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54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11.1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статьи 26 Закона № 29-ОЗ.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Закона ТО № 29-ОЗ</w:t>
            </w: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позднее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чем за три дня до дня (первого дня) голосования (досрочного голосования)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Редакция  средства</w:t>
            </w:r>
            <w:proofErr w:type="gramEnd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массовой информации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избирателей, в том числе через средства массовой информации, о ходе подготовки и проведении выборов, о сроках и порядке совершения избирательных действий, о законодательстве, о кандидатах, избирательных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объединениях.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37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назначения выборов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 w:rsidTr="007463A6">
        <w:trPr>
          <w:trHeight w:val="2811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перечня муниципальных организаций телерадиовещания и муниципальных периодических печатных изданий.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15 ст. 37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Роскомнадзора по Томской области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14 ст. 37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площади, услуг по размещению агитационных материалов </w:t>
            </w: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предоставление указанных сведений в избирательную комиссию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40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af"/>
              <w:ind w:left="-108" w:right="-108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t>Не позднее</w:t>
            </w:r>
          </w:p>
          <w:p w:rsidR="00753649" w:rsidRPr="0005671B" w:rsidRDefault="00753649" w:rsidP="009F046E">
            <w:pPr>
              <w:pStyle w:val="af"/>
              <w:ind w:left="-108" w:right="-108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t xml:space="preserve">чем через 30 дней </w:t>
            </w:r>
          </w:p>
          <w:p w:rsidR="00753649" w:rsidRPr="0005671B" w:rsidRDefault="00753649" w:rsidP="009F046E">
            <w:pPr>
              <w:pStyle w:val="af"/>
              <w:ind w:left="-108" w:right="-108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t>со дня официального опубликования решения о назначении выборов</w:t>
            </w:r>
          </w:p>
          <w:p w:rsidR="00753649" w:rsidRPr="0005671B" w:rsidRDefault="00753649" w:rsidP="009F046E">
            <w:pPr>
              <w:pStyle w:val="af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телерадиовещания, редакции периодических печатных изданий, редакции сетевого издания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сведений о размере (в рублях) и других условиях оплаты работ или услуг по изготовлению печатных агитационных материалов и предоставление указанных </w:t>
            </w: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сведений в избирательную комиссию.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1.1. ст. 44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af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lastRenderedPageBreak/>
              <w:t>Не позднее</w:t>
            </w:r>
          </w:p>
          <w:p w:rsidR="00753649" w:rsidRPr="0005671B" w:rsidRDefault="00753649" w:rsidP="009F046E">
            <w:pPr>
              <w:pStyle w:val="af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t>чем через 30 дней</w:t>
            </w:r>
          </w:p>
          <w:p w:rsidR="00753649" w:rsidRPr="0005671B" w:rsidRDefault="00753649" w:rsidP="009F046E">
            <w:pPr>
              <w:pStyle w:val="af"/>
              <w:jc w:val="center"/>
              <w:rPr>
                <w:snapToGrid w:val="0"/>
              </w:rPr>
            </w:pPr>
            <w:r w:rsidRPr="0005671B">
              <w:rPr>
                <w:snapToGrid w:val="0"/>
              </w:rPr>
              <w:t xml:space="preserve">со дня официального опубликования </w:t>
            </w:r>
            <w:r w:rsidRPr="0005671B">
              <w:rPr>
                <w:snapToGrid w:val="0"/>
              </w:rPr>
              <w:lastRenderedPageBreak/>
              <w:t>решения о назначении выборов</w:t>
            </w:r>
          </w:p>
          <w:p w:rsidR="00753649" w:rsidRPr="0005671B" w:rsidRDefault="00753649" w:rsidP="009F046E">
            <w:pPr>
              <w:pStyle w:val="af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индивидуальные предприниматели, выполняющие работы или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оказывающие услуги по изготовлению печатных агитационных материалов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42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Редакция  муниципального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 печатного издания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42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 завершения регистрации кандидатов,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12 августа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Редакция  периодического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 издания</w:t>
            </w:r>
            <w:r w:rsidRPr="000567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участием заинтересованных лиц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жеребьевки по распределению бесплатного эфирного времени между кандидатами, зарегистрированными по одномандатным (многомандатным) избирательным округам.</w:t>
            </w:r>
          </w:p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3-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41 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 августа 2022 года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rPr>
          <w:trHeight w:val="7537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753649" w:rsidRPr="0005671B" w:rsidRDefault="00753649" w:rsidP="009F046E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для избирательного объединения;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для кандидата, выдвинутого непосредственно.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39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решения о выдвижении кандидатов до ноля часов по местному времени дня, предшествующего дню голосования, а в случае принятия предусмотренного </w:t>
            </w:r>
            <w:hyperlink r:id="rId10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1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2 статьи 63.1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        № 67-ФЗ решения о голосовании в течение нескольких дней подряд - в ноль часов по местному времени первого дня голосования</w:t>
            </w:r>
          </w:p>
          <w:p w:rsidR="00753649" w:rsidRPr="0005671B" w:rsidRDefault="00753649" w:rsidP="009F046E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af"/>
              <w:jc w:val="center"/>
            </w:pPr>
            <w:r w:rsidRPr="0005671B">
              <w:t xml:space="preserve">Со дня представления в окружную избирательную комиссию заявления о согласии баллотироваться до ноля часов по местному времени дня, предшествующего дню голосования, а в случае принятия предусмотренного </w:t>
            </w:r>
            <w:hyperlink r:id="rId12" w:history="1">
              <w:r w:rsidRPr="0005671B">
                <w:t>пунктом 1</w:t>
              </w:r>
            </w:hyperlink>
            <w:r w:rsidRPr="0005671B">
              <w:t xml:space="preserve"> или </w:t>
            </w:r>
            <w:hyperlink r:id="rId13" w:history="1">
              <w:r w:rsidRPr="0005671B">
                <w:t>2 статьи 63.1</w:t>
              </w:r>
            </w:hyperlink>
            <w:r w:rsidRPr="0005671B">
              <w:t xml:space="preserve"> Федерального закона               № 67-ФЗ решения о голосовании в течение нескольких дней подряд - в ноль часов по местному времени первого дня голосования</w:t>
            </w:r>
          </w:p>
          <w:p w:rsidR="00753649" w:rsidRPr="0005671B" w:rsidRDefault="00753649" w:rsidP="009F046E">
            <w:pPr>
              <w:pStyle w:val="af"/>
              <w:jc w:val="center"/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предвыборной агитации на каналах организаций телерадиовещания, в периодических печатных изданиях и в сетевых изданиях.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39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af"/>
              <w:jc w:val="center"/>
            </w:pPr>
            <w:r w:rsidRPr="0005671B">
              <w:t xml:space="preserve">С 13 августа до ноля часов по местному времени дня, предшествующего дню голосования, а в случае принятия предусмотренного </w:t>
            </w:r>
            <w:hyperlink r:id="rId14" w:history="1">
              <w:r w:rsidRPr="0005671B">
                <w:t>пунктом 1</w:t>
              </w:r>
            </w:hyperlink>
            <w:r w:rsidRPr="0005671B">
              <w:t xml:space="preserve"> или </w:t>
            </w:r>
            <w:hyperlink r:id="rId15" w:history="1">
              <w:r w:rsidRPr="0005671B">
                <w:t>2 статьи 63.1</w:t>
              </w:r>
            </w:hyperlink>
            <w:r w:rsidRPr="0005671B">
              <w:t xml:space="preserve"> Федерального закона           № 67-ФЗ решения о голосовании в течение нескольких дней подряд - в ноль часов по местному времени первого дня голосования</w:t>
            </w:r>
          </w:p>
          <w:p w:rsidR="00753649" w:rsidRPr="0005671B" w:rsidRDefault="00753649" w:rsidP="009F046E">
            <w:pPr>
              <w:pStyle w:val="af"/>
              <w:jc w:val="center"/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5 ст. 43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Собственники,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владельцы помещений, указанных в ч. 3, 4 ст. 43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Закона ТО № 29-ОЗ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43 Закона ТО №29-ОЗ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Собственники,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владельцы помещений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окружную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агитационных материалов,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копий документа об оплате изготовления данного предвыборного агитационного материала из соответствующего избирательного фонда, а также электронные образы этих предвыборных агитационных материалов в машиночитаемом виде.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 ст. 44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их распространения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экземпляров копий агитационных материалов, предназначенных для размещения на каналах организаций, осуществляющих телерадиовещание, в периодических печатных изданиях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10.1 ст. 40 Закона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После направления (передачи) агитационного материала в организацию, осуществляющую телерадиовещание, редакцию периодического печатного издания и до начала его распространения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 в Территориальную избирательную комиссию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7 ст. 44 Закона ТО № 29-ОЗ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августа 2022 года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 предложению избирательной комиссии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38 Закона ТО № 29-ОЗ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31 августа 2022 года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форм учёта объёмов и стоимости эфирного времени и печатной площади, предоставленных для проведения предвыборной агитации.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8 ст. 40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 </w:t>
            </w:r>
          </w:p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 августа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избирательную комиссию данных учёта объёмов и стоимости эфирного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времени  и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площади, предоставленных для проведения предвыборной агитации.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8 ст. 40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Не позднее</w:t>
            </w:r>
          </w:p>
          <w:p w:rsidR="00753649" w:rsidRPr="0005671B" w:rsidRDefault="00753649" w:rsidP="009F046E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21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осуществляющие выпуск средств массовой информации, редакции сетевых изданий независимо от формы собственности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телекоммуникационных сетях, доступ к которым не ограничен определенным кругом лиц (включая сеть "Интернет").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8 ст. 39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сентября по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9 ст. 40 Закона ТО № 29-ОЗ</w:t>
            </w:r>
          </w:p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выборов:</w:t>
            </w: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Избирательные комиссии 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Поступление в распоряжение избирательной комиссии средств на подготовку и проведение выборов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46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 xml:space="preserve">Местная администрация муниципального образования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Территориальную избирательную комиссию отчета о поступлении и расходовании средств бюджета, выделенных данной комиссии на подготовку и проведение выборов депутатов представительного органа местного самоуправления.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ч. 6 ст. 48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через 10 дней со дня официального опубликования результатов выборов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Представление в представительный орган муниципального образования отчета о поступлении и расходовании средств местного бюджета, выделенных на подготовку и проведение выборов.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8 ст. 48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через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50 дней со дня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опубликования  результатов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выборов</w:t>
            </w:r>
          </w:p>
          <w:p w:rsidR="00753649" w:rsidRPr="0005671B" w:rsidRDefault="00753649" w:rsidP="009F04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Кандидаты</w:t>
            </w:r>
          </w:p>
        </w:tc>
      </w:tr>
      <w:tr w:rsidR="00753649" w:rsidRPr="0005671B">
        <w:trPr>
          <w:trHeight w:val="90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49 Закона ТО № 29-ОЗ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2 дней</w:t>
            </w:r>
          </w:p>
          <w:p w:rsidR="00753649" w:rsidRPr="0005671B" w:rsidRDefault="00753649" w:rsidP="009F046E">
            <w:pPr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избирательной  комиссией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уведомления</w:t>
            </w:r>
          </w:p>
          <w:p w:rsidR="00753649" w:rsidRPr="0005671B" w:rsidRDefault="00753649" w:rsidP="009F046E">
            <w:pPr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кандидата</w:t>
            </w:r>
          </w:p>
          <w:p w:rsidR="00753649" w:rsidRPr="0005671B" w:rsidRDefault="00753649" w:rsidP="009F046E">
            <w:pPr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 кандидата для формирования избирательного фонда</w:t>
            </w:r>
            <w:r w:rsidRPr="0005671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2, 4 ст. 49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кандидатом документа для открытия специального избирательного счета до представления документов для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Кандидат,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по финансовым вопросам,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организация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53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Периодически,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до 11 сентября 2022 года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поступлении и расходовании средств избирательных фондов, переданных комиссиями.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53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 ст.49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гос. регистрацию юридических лиц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Откомандирование специалистов в распоряжение избирательной комиссии по её запросу для работы в контрольно-ревизионной службе на установленный избирательной комиссией срок, но не более чем на шесть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57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чем через месяц со дня опубликования решения о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выборов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и иные органы, организации и учреждения, включая филиал публичного акционерного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«Сбербанк», территориальное учреждение Центрального банка Российской Федерации в Томской области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Возврат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жертвователю любого пожертвования в избирательный фонд, за исключением пожертвования, внесенного анонимным жертвователем.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Возврат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пожертвования, которое поступило в избирательный фонд кандидата от гражданина или юридического лица, не имеющих права осуществлять такое пожертвование, или если пожертвование было внесено с нарушением требований </w:t>
            </w:r>
            <w:hyperlink r:id="rId16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частей 5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05671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статьи 50 Закона ТО                № 29-ОЗ, либо если пожертвование внесено в размере, превышающем размеры, предусмотренные статьей 8 статьи 50 Закона ТО № 29-ОЗ, с указанием причины возврата.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8 ст. 50 Закона ТО № 29-ОЗ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Кандидат</w:t>
            </w:r>
          </w:p>
        </w:tc>
      </w:tr>
      <w:tr w:rsidR="00753649" w:rsidRPr="0005671B">
        <w:trPr>
          <w:trHeight w:val="969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Перечисление пожертвований от анонимных жертвователей в доход </w:t>
            </w:r>
            <w:proofErr w:type="gramStart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  бюджета</w:t>
            </w:r>
            <w:proofErr w:type="gramEnd"/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9 ст. 50 Закона ТО № 29-ОЗ</w:t>
            </w: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753649" w:rsidRPr="0005671B">
        <w:trPr>
          <w:trHeight w:val="90"/>
        </w:trPr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безвозмездной основе сведений, указанных гражданами и юридическими лицами при внесении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перечислении пожертвований в избирательные фонды, и сообщение о результатах проверки в комиссию.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 ст. 53 Закона ТО № 29-ОЗ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пятидневный срок со дня поступления к ним представления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регистрационного учета граждан Российской Федерации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Сообщение соответствующим кандидатам о поступлении в распоряжение избирательной комиссии информации о перечислении добровольных пожертвований с нарушением части 1 статьи 52 Закона ТО № 29-ОЗ.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 ст. 53 Закона ТО № 29-ОЗ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Незамедлительно после поступления информации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Прекращение всех финансовых операций со специальными избирательными счетами.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54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Кандидат, кредитная организация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вложенным средствам.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55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11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 до предоставления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финансового отчёта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в окружную избирательную комиссию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фонда;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56 Закона ТО № 29-ОЗ</w:t>
            </w:r>
          </w:p>
          <w:p w:rsidR="00753649" w:rsidRPr="0005671B" w:rsidRDefault="00753649" w:rsidP="009F046E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</w:tabs>
              <w:spacing w:after="0" w:line="240" w:lineRule="auto"/>
              <w:ind w:left="0" w:right="-137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финансового отчёта кандидатом, утратившим свой статус.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56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опубликования результатов выборов.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утраты кандидатом своего статуса.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Гражданин, ранее являвшийся кандидатом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Передача в редакции средств массовой информации копий финансовых отчетов кандидатов для их опубликования.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6 ст. 56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 позднее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5 дней со дня их получения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Опубликование копий финансовых отчётов кандидатов.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6 ст. 56 Закона ТО № 29-ОЗ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получения финансовых отчётов кандидатов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Редакция муниципального периодического печатного издания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rPr>
          <w:trHeight w:val="90"/>
        </w:trPr>
        <w:tc>
          <w:tcPr>
            <w:tcW w:w="15404" w:type="dxa"/>
            <w:gridSpan w:val="4"/>
          </w:tcPr>
          <w:p w:rsidR="00753649" w:rsidRPr="0005671B" w:rsidRDefault="00753649" w:rsidP="009F046E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Избирательные бюллетени 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2.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21 августа 2022 года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текста и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количества  избирательных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для голосования.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21 августа 2022 года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21 августа 2022 года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получения избирательных бюллетеней избирательной комиссией от соответствующей полиграфической организации, уничтожения бракованных и лишних избирательных бюллетеней.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11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распределении избирательных бюллетеней нижестоящим избирательным комиссиям, о сроке передачи избирательных бюллетеней нижестоящим избирательным комиссиям.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11.1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избирательных бюллетеней в избирательные комиссии.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12 ст. 59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за 2 дня до дня (первого дня) голосования (в том числе досрочного голосования)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14 ст. 59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 позднее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за один день до дня (первого дня) голосования (в том числе досрочного голосования)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D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Поштучный пересчет и выбраковка избирательных бюллетеней. 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14 ст. 59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Сразу после получения избирательных бюллетеней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753649" w:rsidRPr="0005671B" w:rsidRDefault="00753649" w:rsidP="009F046E">
            <w:pPr>
              <w:tabs>
                <w:tab w:val="left" w:pos="35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ч. 4 ст. 64 Закона ТО № 29-ОЗ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20 часов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  <w:p w:rsidR="00753649" w:rsidRPr="0005671B" w:rsidRDefault="00753649" w:rsidP="007463A6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15404" w:type="dxa"/>
            <w:gridSpan w:val="4"/>
          </w:tcPr>
          <w:p w:rsidR="00753649" w:rsidRPr="0005671B" w:rsidRDefault="00753649" w:rsidP="009F046E">
            <w:pPr>
              <w:spacing w:before="120" w:after="120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Голосование и </w:t>
            </w:r>
            <w:proofErr w:type="gramStart"/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 результатов</w:t>
            </w:r>
            <w:proofErr w:type="gramEnd"/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выборов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>Принятие решения о проведении голосования в течение нескольких дней.</w:t>
            </w:r>
          </w:p>
          <w:p w:rsidR="00753649" w:rsidRPr="0005671B" w:rsidRDefault="00753649" w:rsidP="009F046E">
            <w:pPr>
              <w:tabs>
                <w:tab w:val="left" w:pos="35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1 ст.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63.1  Федерального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закона  № 67-ФЗ, ч. 1 ст. 59-2 Закона ТО № 29-ОЗ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Не позднее чем в десятидневный срок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Соответствующая избирательная комиссия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</w:tr>
      <w:tr w:rsidR="00753649" w:rsidRPr="0005671B">
        <w:trPr>
          <w:trHeight w:val="1068"/>
        </w:trPr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проведении голосования в течение нескольких дней возможное принятие решения о проведении голосования с использованием дополнительных возможностей реализации избирательных прав граждан Российской Федерации: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а) 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местах);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б)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t xml:space="preserve"> п. «б» ч. 2 ст. 59-2 Закона ТО № 29-ОЗ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 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Соответствующая избирательная комиссия</w:t>
            </w:r>
          </w:p>
        </w:tc>
      </w:tr>
      <w:tr w:rsidR="00753649" w:rsidRPr="0005671B">
        <w:trPr>
          <w:trHeight w:val="2146"/>
        </w:trPr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Определение во взаимодействии с органами местного самоуправления избирательных участков и адресов (описания мест) проведения голосования </w:t>
            </w:r>
            <w:r w:rsidRPr="0005671B">
              <w:rPr>
                <w:lang w:eastAsia="en-US"/>
              </w:rPr>
              <w:t>с использованием дополнительных форм голосования</w:t>
            </w:r>
            <w:r w:rsidRPr="0005671B">
              <w:t xml:space="preserve"> (в случае принятия такого решения) и направление решений избирательных комиссий и материалов (документов), подтверждающими обоснованность их принятия в Избирательную комиссию Томской области для согласования.</w:t>
            </w:r>
          </w:p>
          <w:p w:rsidR="00753649" w:rsidRPr="0005671B" w:rsidRDefault="00753649" w:rsidP="009F046E">
            <w:pPr>
              <w:pStyle w:val="Default"/>
            </w:pPr>
          </w:p>
          <w:p w:rsidR="00753649" w:rsidRPr="0005671B" w:rsidRDefault="00753649" w:rsidP="009F046E">
            <w:pPr>
              <w:pStyle w:val="Default"/>
            </w:pPr>
          </w:p>
          <w:p w:rsidR="00753649" w:rsidRPr="0005671B" w:rsidRDefault="00753649" w:rsidP="009F046E">
            <w:pPr>
              <w:pStyle w:val="Default"/>
            </w:pPr>
            <w:r w:rsidRPr="0005671B">
              <w:t xml:space="preserve">Размещение объявлений в доступных для всех местах информации о датах, времени, избирательных участках и адресах (описаниях мест) проведения </w:t>
            </w:r>
            <w:r w:rsidRPr="0005671B">
              <w:rPr>
                <w:lang w:eastAsia="en-US"/>
              </w:rPr>
              <w:t xml:space="preserve">дополнительных форм голосования </w:t>
            </w:r>
            <w:r w:rsidRPr="0005671B">
              <w:t>до избирателей.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t xml:space="preserve">(п. 1.5 Положения об особенностях голосования, установления итогов голосования при проведении голосования на выборах, референдумах в течение нескольких дней подряд, утверждённого Постановлением ЦИК РФ от 22 декабря 2021 г. № 75/637-8) 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Не позднее чем за 7 дней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до первого дня голосования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Не позднее чем за один день</w:t>
            </w: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до первого дня голосования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Участковая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>Оборудование в помещении для голосования либо непосредственно перед ним информационного стенда для размещения на нем информации обо всех кандидатах, внесенных в избирательный бюллетень, и о выдвинувших их избирательных объединениях, образцов заполненных избирательных бюллетеней без указаний фамилий кандидатов.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t>ч. 3 ст. 58 Закона ТО № 29-ОЗ</w:t>
            </w:r>
            <w:r w:rsidRPr="0005671B">
              <w:rPr>
                <w:i/>
                <w:iCs/>
              </w:rPr>
              <w:tab/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Участковая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Определение необходимого количества переносных избирательных ящиков. 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rPr>
                <w:i/>
                <w:iCs/>
              </w:rPr>
              <w:t>ч. 8 ст. 62 Закона ТО № 29-ОЗ</w:t>
            </w:r>
            <w:r w:rsidRPr="0005671B">
              <w:t xml:space="preserve"> 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До дня голосования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74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способом.</w:t>
            </w:r>
          </w:p>
          <w:p w:rsidR="00753649" w:rsidRPr="0005671B" w:rsidRDefault="00753649" w:rsidP="009F046E">
            <w:pPr>
              <w:pStyle w:val="Default"/>
            </w:pPr>
            <w:r w:rsidRPr="0005671B">
              <w:rPr>
                <w:i/>
                <w:iCs/>
              </w:rPr>
              <w:t xml:space="preserve">ч. 1 ст. </w:t>
            </w:r>
            <w:proofErr w:type="gramStart"/>
            <w:r w:rsidRPr="0005671B">
              <w:rPr>
                <w:i/>
                <w:iCs/>
              </w:rPr>
              <w:t>60  Закона</w:t>
            </w:r>
            <w:proofErr w:type="gramEnd"/>
            <w:r w:rsidRPr="0005671B">
              <w:rPr>
                <w:i/>
                <w:iCs/>
              </w:rPr>
              <w:t xml:space="preserve"> ТО № 29-ОЗ</w:t>
            </w:r>
            <w:r w:rsidRPr="0005671B">
              <w:t xml:space="preserve"> 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 чем за 10 дней до дня проведения голосования,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а о проведении досрочного голосования - не позднее чем за пять дней до дня голосования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Направление решения о применении технологии изготовления протоколов участковых комиссий об итогах голосования с машиночитаемым кодом в Избирательную комиссию Томской области.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2.3. </w:t>
            </w:r>
            <w:hyperlink w:anchor="Par52" w:tooltip="ПОРЯДОК" w:history="1">
              <w:r w:rsidRPr="0005671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Поряд</w:t>
              </w:r>
            </w:hyperlink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"Выборы" с использованием машиночитаемого кода, утвержденного Постановлением ЦИК России от                  15 февраля 2017 года № 74/667-7 (далее – постановление ЦИК РФ от 15 февраля 2017 года № 74/667-7)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8 августа 2022 года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операторов специального программного обеспечения УИК.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1.5. </w:t>
            </w:r>
            <w:hyperlink w:anchor="Par52" w:tooltip="ПОРЯДОК" w:history="1">
              <w:r w:rsidRPr="0005671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Поряд</w:t>
              </w:r>
            </w:hyperlink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ка, утвержденного Постановлением ЦИК России от 15 февраля 2017 года № 74/667-7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2022 года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чем за три дня до дня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Обеспечение участковых комиссий, на которых будет применяться Технология, оборудованием со специальным программным обеспечением,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кодом, и соответствующей эксплуатационной документацией и обеспечение установки в день, предшествующий дню голосования, указанного оборудования в помещениях, где будет производиться подсчет голосов избирателей.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7 Постановления ЦИК России от 15 февраля 2017 года                  № 74/667-7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2022 года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Избирательная комиссия Томской области </w:t>
            </w:r>
            <w:r w:rsidRPr="000567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 взаимодействии с нижестоящими комиссиями, органами государственной власти, органами местного самоуправления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Подача заявления или устного обращения о голосовании вне помещения для голосования.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5 ст. 62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до 14 часов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(в том числе при содействии других лиц)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Проведение голосования в течение нескольких дней: </w:t>
            </w:r>
          </w:p>
          <w:p w:rsidR="00753649" w:rsidRPr="0005671B" w:rsidRDefault="00753649" w:rsidP="009F046E">
            <w:pPr>
              <w:pStyle w:val="Default"/>
              <w:numPr>
                <w:ilvl w:val="0"/>
                <w:numId w:val="8"/>
              </w:numPr>
            </w:pPr>
            <w:r w:rsidRPr="0005671B">
              <w:t xml:space="preserve">в помещении для голосования; </w:t>
            </w:r>
          </w:p>
          <w:p w:rsidR="00753649" w:rsidRPr="0005671B" w:rsidRDefault="00753649" w:rsidP="009F046E">
            <w:pPr>
              <w:pStyle w:val="Default"/>
              <w:numPr>
                <w:ilvl w:val="0"/>
                <w:numId w:val="8"/>
              </w:numPr>
            </w:pPr>
            <w:r w:rsidRPr="0005671B">
              <w:t xml:space="preserve">вне помещения для голосования; </w:t>
            </w:r>
          </w:p>
          <w:p w:rsidR="00753649" w:rsidRPr="0005671B" w:rsidRDefault="00753649" w:rsidP="009F046E">
            <w:pPr>
              <w:pStyle w:val="Default"/>
              <w:numPr>
                <w:ilvl w:val="0"/>
                <w:numId w:val="8"/>
              </w:numPr>
            </w:pPr>
            <w:r w:rsidRPr="0005671B">
      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      </w:r>
          </w:p>
          <w:p w:rsidR="00753649" w:rsidRPr="0005671B" w:rsidRDefault="00753649" w:rsidP="009F046E">
            <w:pPr>
              <w:tabs>
                <w:tab w:val="left" w:pos="35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ст.59-2 Закона ТО № 29-ОЗ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</w:p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В дни, определённые решением соответствующей избирательной комиссии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  <w:p w:rsidR="00753649" w:rsidRPr="0005671B" w:rsidRDefault="00753649" w:rsidP="009F046E">
            <w:pPr>
              <w:pStyle w:val="Default"/>
              <w:jc w:val="center"/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Default"/>
            </w:pPr>
            <w:r w:rsidRPr="0005671B">
              <w:t xml:space="preserve">Передача информации нарастающим итогом об общем количестве избирателей, получивших бюллетени при проведении голосования в течение нескольких дней, а также об общем количестве избирателей, получивших бюллетени при проведении голосования вне помещения для голосования (голосования на дому и голосования с использованием дополнительных форм голосования в Избирательную комиссию Томской области. </w:t>
            </w:r>
          </w:p>
          <w:p w:rsidR="00753649" w:rsidRPr="0005671B" w:rsidRDefault="00753649" w:rsidP="009F046E">
            <w:pPr>
              <w:pStyle w:val="Default"/>
              <w:rPr>
                <w:i/>
                <w:iCs/>
              </w:rPr>
            </w:pPr>
            <w:r w:rsidRPr="0005671B">
              <w:rPr>
                <w:i/>
                <w:iCs/>
              </w:rPr>
              <w:t xml:space="preserve">(п. 1.11 Положения об особенностях голосования, установления итогов голосования при проведении голосования на выборах, референдумах в течение нескольких дней подряд, утверждённого Постановлением ЦИК РФ от 22 декабря 2021 </w:t>
            </w:r>
            <w:proofErr w:type="gramStart"/>
            <w:r w:rsidRPr="0005671B">
              <w:rPr>
                <w:i/>
                <w:iCs/>
              </w:rPr>
              <w:t>года  №</w:t>
            </w:r>
            <w:proofErr w:type="gramEnd"/>
            <w:r w:rsidRPr="0005671B">
              <w:rPr>
                <w:i/>
                <w:iCs/>
              </w:rPr>
              <w:t xml:space="preserve"> 75/637-8) </w:t>
            </w:r>
          </w:p>
          <w:p w:rsidR="00753649" w:rsidRPr="0005671B" w:rsidRDefault="00753649" w:rsidP="009F046E">
            <w:pPr>
              <w:pStyle w:val="Default"/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Ежедневно, за исключением последнего дня голосования, по истечении времени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pStyle w:val="Default"/>
              <w:jc w:val="center"/>
            </w:pPr>
            <w:r w:rsidRPr="0005671B">
              <w:t>Участковая избирательная комиссия в вышестоящую избирательную комиссию, которая передает эту информацию в вышестоящие избирательные комиссии с использованием ГАС «Выборы»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Обеспечение лицам, указанным в части 2 статьи 26 Закона ТО                    № 29-ОЗ, доступа в помещения для голосования.</w:t>
            </w:r>
          </w:p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60 Закона ТО № 29-ОЗ</w:t>
            </w:r>
          </w:p>
          <w:p w:rsidR="00753649" w:rsidRPr="0005671B" w:rsidRDefault="00753649" w:rsidP="009F04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менее чем за один час до начала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ч. 6 ст. 62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за 30 минут до предстоящего выезда </w:t>
            </w: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(выхода) для проведения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участковой избирательной комиссии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9 ст. 62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менее двух членов участковой комиссии с правом решающего голоса либо один член участковой комиссии с правом решающего голоса и не менее двух наблюдателей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64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После 20 часов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Члены участковой избирательной комиссии с правом решающего голоса 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27 ст. 64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30 ст. 64 Закона ТО № 29-ОЗ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 после подписания протокола об итогах голосования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  <w:p w:rsidR="00753649" w:rsidRPr="0005671B" w:rsidRDefault="00753649" w:rsidP="009F046E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результатов выборов.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66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14 сентября 2022 года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зарегистрированным кандидатам, избранным депутатами.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1 ст. 72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после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результатов </w:t>
            </w:r>
          </w:p>
          <w:p w:rsidR="00753649" w:rsidRPr="0005671B" w:rsidRDefault="00753649" w:rsidP="009F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выборов депутатов представительного органа муниципального образования, избранных по одномандатным (многомандатным) округам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окружную избирательную комиссию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72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60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Отмена решения о признании кандидата избранным. 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ч. </w:t>
            </w:r>
            <w:proofErr w:type="gramStart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 ст.</w:t>
            </w:r>
            <w:proofErr w:type="gramEnd"/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72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зарегистрированный кандидат, избранный депутатом,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представит в избирательную комиссию копию приказа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(иного документа) об освобождении от обязанностей,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несовместимых со статусом депутата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общих данных о результатах выборов по избирательному округу в средства массовой информации. 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2 ст. 69-1 Закона ТО № 29-ОЗ</w:t>
            </w:r>
          </w:p>
          <w:p w:rsidR="00753649" w:rsidRPr="0005671B" w:rsidRDefault="00753649" w:rsidP="009F04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результатов выборов депутатов представительного органа муниципального образования по одномандатному (многомандатному) избирательному округу, а также данных о числе голосов, полученных каждым кандидатом.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5 ст. 69-1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11 октября 2022 года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полных данных о результатах выборов.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6 ст. 69-1 Закона ТО № 29-ОЗ</w:t>
            </w: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753649" w:rsidRPr="0005671B" w:rsidRDefault="00753649" w:rsidP="009F046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10 ноября 2022 года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pStyle w:val="af"/>
            </w:pPr>
            <w:r w:rsidRPr="0005671B">
              <w:t xml:space="preserve">Регистрация депутатов, избранных в представительный орган муниципального образования </w:t>
            </w:r>
            <w:proofErr w:type="gramStart"/>
            <w:r w:rsidRPr="0005671B">
              <w:t>и  выдача</w:t>
            </w:r>
            <w:proofErr w:type="gramEnd"/>
            <w:r w:rsidRPr="0005671B">
              <w:t xml:space="preserve"> им удостоверений об избрании.</w:t>
            </w:r>
          </w:p>
          <w:p w:rsidR="00753649" w:rsidRPr="0005671B" w:rsidRDefault="00753649" w:rsidP="009F046E">
            <w:pPr>
              <w:pStyle w:val="af"/>
            </w:pPr>
            <w:r w:rsidRPr="0005671B">
              <w:rPr>
                <w:i/>
                <w:iCs/>
              </w:rPr>
              <w:t>ч. 7 ст. 72 Закона ТО № 29-ОЗ</w:t>
            </w:r>
            <w:r w:rsidRPr="0005671B">
              <w:t xml:space="preserve"> </w:t>
            </w:r>
          </w:p>
          <w:p w:rsidR="00753649" w:rsidRPr="0005671B" w:rsidRDefault="00753649" w:rsidP="009F046E">
            <w:pPr>
              <w:pStyle w:val="af"/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49" w:rsidRPr="0005671B" w:rsidRDefault="00753649" w:rsidP="009F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после официального опубликования результатов выборов и при </w:t>
            </w:r>
            <w:proofErr w:type="gramStart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представлении  кандидатом</w:t>
            </w:r>
            <w:proofErr w:type="gramEnd"/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 в комиссию копии приказа (иного документа) об освобождении от обязанностей, несовместимых со статусом депутата</w:t>
            </w:r>
          </w:p>
          <w:p w:rsidR="00753649" w:rsidRPr="0005671B" w:rsidRDefault="00753649" w:rsidP="009F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53649" w:rsidRPr="0005671B">
        <w:tc>
          <w:tcPr>
            <w:tcW w:w="862" w:type="dxa"/>
          </w:tcPr>
          <w:p w:rsidR="00753649" w:rsidRPr="0005671B" w:rsidRDefault="00753649" w:rsidP="009F046E">
            <w:pPr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2" w:type="dxa"/>
          </w:tcPr>
          <w:p w:rsidR="00753649" w:rsidRPr="0005671B" w:rsidRDefault="00753649" w:rsidP="009F0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05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53649" w:rsidRPr="0005671B" w:rsidRDefault="00753649" w:rsidP="009F046E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4 ст. 75 Закона ТО № 29-ОЗ</w:t>
            </w:r>
          </w:p>
        </w:tc>
        <w:tc>
          <w:tcPr>
            <w:tcW w:w="4140" w:type="dxa"/>
          </w:tcPr>
          <w:p w:rsidR="00753649" w:rsidRPr="0005671B" w:rsidRDefault="00753649" w:rsidP="009F046E">
            <w:pPr>
              <w:keepLines/>
              <w:ind w:left="-79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утвержденным постановлением Избирательной комиссией Томской области </w:t>
            </w:r>
          </w:p>
        </w:tc>
        <w:tc>
          <w:tcPr>
            <w:tcW w:w="3600" w:type="dxa"/>
          </w:tcPr>
          <w:p w:rsidR="00753649" w:rsidRPr="0005671B" w:rsidRDefault="00753649" w:rsidP="0074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753649" w:rsidRPr="009A058E" w:rsidRDefault="00753649" w:rsidP="009F046E">
      <w:pPr>
        <w:rPr>
          <w:sz w:val="2"/>
          <w:szCs w:val="2"/>
        </w:rPr>
      </w:pPr>
    </w:p>
    <w:p w:rsidR="00753649" w:rsidRDefault="00753649" w:rsidP="00E95726">
      <w:pPr>
        <w:pStyle w:val="a7"/>
        <w:jc w:val="both"/>
      </w:pPr>
    </w:p>
    <w:sectPr w:rsidR="00753649" w:rsidSect="009F046E">
      <w:pgSz w:w="16838" w:h="11906" w:orient="landscape"/>
      <w:pgMar w:top="1701" w:right="90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14" w:rsidRDefault="008E5B14">
      <w:r>
        <w:separator/>
      </w:r>
    </w:p>
  </w:endnote>
  <w:endnote w:type="continuationSeparator" w:id="0">
    <w:p w:rsidR="008E5B14" w:rsidRDefault="008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14" w:rsidRDefault="008E5B14">
      <w:r>
        <w:separator/>
      </w:r>
    </w:p>
  </w:footnote>
  <w:footnote w:type="continuationSeparator" w:id="0">
    <w:p w:rsidR="008E5B14" w:rsidRDefault="008E5B14">
      <w:r>
        <w:continuationSeparator/>
      </w:r>
    </w:p>
  </w:footnote>
  <w:footnote w:id="1">
    <w:p w:rsidR="00753649" w:rsidRDefault="00753649" w:rsidP="009F046E">
      <w:pPr>
        <w:pStyle w:val="aa"/>
        <w:jc w:val="both"/>
      </w:pPr>
      <w:r>
        <w:rPr>
          <w:rStyle w:val="ac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753649" w:rsidRPr="00C25AFD" w:rsidRDefault="00753649" w:rsidP="009F046E">
      <w:pPr>
        <w:autoSpaceDE w:val="0"/>
        <w:autoSpaceDN w:val="0"/>
        <w:adjustRightInd w:val="0"/>
        <w:jc w:val="distribute"/>
        <w:rPr>
          <w:sz w:val="18"/>
          <w:szCs w:val="18"/>
        </w:rPr>
      </w:pPr>
      <w:r w:rsidRPr="00C25AFD">
        <w:rPr>
          <w:rStyle w:val="ac"/>
          <w:sz w:val="18"/>
          <w:szCs w:val="18"/>
        </w:rPr>
        <w:footnoteRef/>
      </w:r>
      <w:r w:rsidRPr="00C25AFD">
        <w:rPr>
          <w:sz w:val="18"/>
          <w:szCs w:val="18"/>
        </w:rPr>
        <w:t xml:space="preserve">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документы, предусмотренные </w:t>
      </w:r>
      <w:hyperlink r:id="rId1" w:history="1">
        <w:r w:rsidRPr="00C25AFD">
          <w:rPr>
            <w:sz w:val="18"/>
            <w:szCs w:val="18"/>
          </w:rPr>
          <w:t>пунктами "а"</w:t>
        </w:r>
      </w:hyperlink>
      <w:r w:rsidRPr="00C25AFD">
        <w:rPr>
          <w:sz w:val="18"/>
          <w:szCs w:val="18"/>
        </w:rPr>
        <w:t xml:space="preserve"> и </w:t>
      </w:r>
      <w:hyperlink r:id="rId2" w:history="1">
        <w:r w:rsidRPr="00C25AFD">
          <w:rPr>
            <w:sz w:val="18"/>
            <w:szCs w:val="18"/>
          </w:rPr>
          <w:t>"б" части 4-2</w:t>
        </w:r>
      </w:hyperlink>
      <w:r w:rsidRPr="00C25AFD">
        <w:rPr>
          <w:sz w:val="18"/>
          <w:szCs w:val="18"/>
        </w:rPr>
        <w:t xml:space="preserve"> статьи 31 Закона ТО № 29-ОЗ, может представить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r w:rsidRPr="00C25AFD">
        <w:rPr>
          <w:spacing w:val="-6"/>
          <w:sz w:val="18"/>
          <w:szCs w:val="18"/>
        </w:rPr>
        <w:t>пунктами "а" и "б" части 4-2 статьи 31, в эту же избирательную комиссию могут не представлять</w:t>
      </w:r>
      <w:r w:rsidRPr="00C25AFD">
        <w:rPr>
          <w:sz w:val="18"/>
          <w:szCs w:val="18"/>
        </w:rPr>
        <w:t xml:space="preserve">.             </w:t>
      </w:r>
    </w:p>
    <w:p w:rsidR="00753649" w:rsidRDefault="00753649" w:rsidP="009F046E">
      <w:pPr>
        <w:autoSpaceDE w:val="0"/>
        <w:autoSpaceDN w:val="0"/>
        <w:adjustRightInd w:val="0"/>
        <w:jc w:val="distribute"/>
      </w:pPr>
    </w:p>
  </w:footnote>
  <w:footnote w:id="3">
    <w:p w:rsidR="00753649" w:rsidRDefault="00753649" w:rsidP="009F046E">
      <w:pPr>
        <w:pStyle w:val="aa"/>
        <w:jc w:val="both"/>
      </w:pPr>
      <w:r>
        <w:rPr>
          <w:rStyle w:val="ac"/>
        </w:rPr>
        <w:footnoteRef/>
      </w:r>
      <w:r>
        <w:t xml:space="preserve">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753649" w:rsidRDefault="00753649" w:rsidP="009F046E">
      <w:pPr>
        <w:pStyle w:val="aa"/>
        <w:jc w:val="both"/>
      </w:pPr>
    </w:p>
  </w:footnote>
  <w:footnote w:id="4">
    <w:p w:rsidR="00753649" w:rsidRPr="009D4360" w:rsidRDefault="00753649" w:rsidP="009D6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4360">
        <w:rPr>
          <w:rStyle w:val="ac"/>
          <w:sz w:val="20"/>
          <w:szCs w:val="20"/>
        </w:rPr>
        <w:footnoteRef/>
      </w:r>
      <w:r w:rsidRPr="009D4360">
        <w:rPr>
          <w:sz w:val="20"/>
          <w:szCs w:val="20"/>
        </w:rPr>
        <w:t xml:space="preserve"> В случае отсутствия средства массовой информации сведения о зарегистрированных кандидатах, списках кандидатов доводятся до сведения избирателей иным способом.</w:t>
      </w:r>
    </w:p>
    <w:p w:rsidR="00753649" w:rsidRDefault="00753649" w:rsidP="009D6192">
      <w:pPr>
        <w:autoSpaceDE w:val="0"/>
        <w:autoSpaceDN w:val="0"/>
        <w:adjustRightInd w:val="0"/>
        <w:jc w:val="both"/>
      </w:pPr>
    </w:p>
  </w:footnote>
  <w:footnote w:id="5">
    <w:p w:rsidR="00753649" w:rsidRDefault="00753649" w:rsidP="009F046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729BD">
        <w:t>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D084BF8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5715099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F7"/>
    <w:rsid w:val="00020C90"/>
    <w:rsid w:val="00032071"/>
    <w:rsid w:val="00041BDE"/>
    <w:rsid w:val="00055264"/>
    <w:rsid w:val="0005671B"/>
    <w:rsid w:val="00057349"/>
    <w:rsid w:val="00061B85"/>
    <w:rsid w:val="0007053A"/>
    <w:rsid w:val="00072C37"/>
    <w:rsid w:val="00084CFB"/>
    <w:rsid w:val="00096290"/>
    <w:rsid w:val="00097EEF"/>
    <w:rsid w:val="000E331B"/>
    <w:rsid w:val="000F5A32"/>
    <w:rsid w:val="001017B1"/>
    <w:rsid w:val="00114C67"/>
    <w:rsid w:val="00136DD6"/>
    <w:rsid w:val="001948FC"/>
    <w:rsid w:val="001A6E43"/>
    <w:rsid w:val="001D1E32"/>
    <w:rsid w:val="001F1567"/>
    <w:rsid w:val="00245921"/>
    <w:rsid w:val="002B3D1E"/>
    <w:rsid w:val="002D4A73"/>
    <w:rsid w:val="002E33FD"/>
    <w:rsid w:val="002E3D69"/>
    <w:rsid w:val="002E670C"/>
    <w:rsid w:val="002F56B4"/>
    <w:rsid w:val="00322398"/>
    <w:rsid w:val="0036569C"/>
    <w:rsid w:val="00365E1A"/>
    <w:rsid w:val="00393453"/>
    <w:rsid w:val="00394BB5"/>
    <w:rsid w:val="003954F7"/>
    <w:rsid w:val="003A4163"/>
    <w:rsid w:val="003B7992"/>
    <w:rsid w:val="003C05F7"/>
    <w:rsid w:val="003C22C3"/>
    <w:rsid w:val="003D46B2"/>
    <w:rsid w:val="003F207E"/>
    <w:rsid w:val="00401626"/>
    <w:rsid w:val="00401920"/>
    <w:rsid w:val="00426DCD"/>
    <w:rsid w:val="00427ADA"/>
    <w:rsid w:val="00442F67"/>
    <w:rsid w:val="00453480"/>
    <w:rsid w:val="00460DB0"/>
    <w:rsid w:val="00477E49"/>
    <w:rsid w:val="004A5D9E"/>
    <w:rsid w:val="004C2EA1"/>
    <w:rsid w:val="004D1927"/>
    <w:rsid w:val="00502DA5"/>
    <w:rsid w:val="0056446A"/>
    <w:rsid w:val="00572947"/>
    <w:rsid w:val="00581A8B"/>
    <w:rsid w:val="005835A3"/>
    <w:rsid w:val="005E3050"/>
    <w:rsid w:val="005E7E9C"/>
    <w:rsid w:val="0061147D"/>
    <w:rsid w:val="0068181F"/>
    <w:rsid w:val="006934D9"/>
    <w:rsid w:val="006B5979"/>
    <w:rsid w:val="006B717A"/>
    <w:rsid w:val="0073586D"/>
    <w:rsid w:val="00744E6D"/>
    <w:rsid w:val="007463A6"/>
    <w:rsid w:val="00753649"/>
    <w:rsid w:val="00754854"/>
    <w:rsid w:val="00764EE7"/>
    <w:rsid w:val="007A2071"/>
    <w:rsid w:val="007C1247"/>
    <w:rsid w:val="008241B4"/>
    <w:rsid w:val="00851074"/>
    <w:rsid w:val="00852BE4"/>
    <w:rsid w:val="00874839"/>
    <w:rsid w:val="00874E19"/>
    <w:rsid w:val="00887E56"/>
    <w:rsid w:val="008D1FD6"/>
    <w:rsid w:val="008E5B14"/>
    <w:rsid w:val="00902561"/>
    <w:rsid w:val="00903A2D"/>
    <w:rsid w:val="00907B2B"/>
    <w:rsid w:val="00924AA2"/>
    <w:rsid w:val="00934925"/>
    <w:rsid w:val="00937977"/>
    <w:rsid w:val="00967E22"/>
    <w:rsid w:val="00990ABF"/>
    <w:rsid w:val="009A058E"/>
    <w:rsid w:val="009B5F2F"/>
    <w:rsid w:val="009D4360"/>
    <w:rsid w:val="009D6192"/>
    <w:rsid w:val="009D7ABB"/>
    <w:rsid w:val="009E3DDF"/>
    <w:rsid w:val="009E4B15"/>
    <w:rsid w:val="009E7F5A"/>
    <w:rsid w:val="009F046E"/>
    <w:rsid w:val="009F6443"/>
    <w:rsid w:val="00A00B37"/>
    <w:rsid w:val="00A17059"/>
    <w:rsid w:val="00A210C2"/>
    <w:rsid w:val="00A45284"/>
    <w:rsid w:val="00A46753"/>
    <w:rsid w:val="00A74AC0"/>
    <w:rsid w:val="00A86955"/>
    <w:rsid w:val="00A94F6A"/>
    <w:rsid w:val="00A97283"/>
    <w:rsid w:val="00AB5F88"/>
    <w:rsid w:val="00AD7668"/>
    <w:rsid w:val="00B43F0F"/>
    <w:rsid w:val="00B46E2D"/>
    <w:rsid w:val="00B60F3E"/>
    <w:rsid w:val="00B77D6A"/>
    <w:rsid w:val="00BA74C1"/>
    <w:rsid w:val="00BB54EA"/>
    <w:rsid w:val="00BE6721"/>
    <w:rsid w:val="00BF2427"/>
    <w:rsid w:val="00C11036"/>
    <w:rsid w:val="00C2588F"/>
    <w:rsid w:val="00C25AFD"/>
    <w:rsid w:val="00C3102C"/>
    <w:rsid w:val="00C42393"/>
    <w:rsid w:val="00C45735"/>
    <w:rsid w:val="00C76B99"/>
    <w:rsid w:val="00CD707A"/>
    <w:rsid w:val="00D10527"/>
    <w:rsid w:val="00D3197F"/>
    <w:rsid w:val="00D345CF"/>
    <w:rsid w:val="00D53DA8"/>
    <w:rsid w:val="00D626BC"/>
    <w:rsid w:val="00D729BD"/>
    <w:rsid w:val="00D943A0"/>
    <w:rsid w:val="00DC559F"/>
    <w:rsid w:val="00E34D8D"/>
    <w:rsid w:val="00E450B6"/>
    <w:rsid w:val="00E847DA"/>
    <w:rsid w:val="00E95726"/>
    <w:rsid w:val="00EB6C4E"/>
    <w:rsid w:val="00EC33E3"/>
    <w:rsid w:val="00EC500F"/>
    <w:rsid w:val="00F3796E"/>
    <w:rsid w:val="00F4418F"/>
    <w:rsid w:val="00F523D9"/>
    <w:rsid w:val="00F73A43"/>
    <w:rsid w:val="00F77CBE"/>
    <w:rsid w:val="00F85A63"/>
    <w:rsid w:val="00F90D40"/>
    <w:rsid w:val="00F97CA9"/>
    <w:rsid w:val="00FD3FA8"/>
    <w:rsid w:val="00FE65FF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9327"/>
  <w15:docId w15:val="{C53C4EB7-1913-42D7-A7F9-677211E0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F0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E670C"/>
    <w:pPr>
      <w:keepNext/>
      <w:snapToGrid w:val="0"/>
      <w:spacing w:before="2680" w:after="0"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F04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F046E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6446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F046E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D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E670C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95D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95D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818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95D3B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55264"/>
    <w:pPr>
      <w:overflowPunct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55264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552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05526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1017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A46753"/>
  </w:style>
  <w:style w:type="character" w:customStyle="1" w:styleId="a8">
    <w:name w:val="Верхний колонтитул Знак"/>
    <w:link w:val="a7"/>
    <w:uiPriority w:val="99"/>
    <w:locked/>
    <w:rsid w:val="001017B1"/>
    <w:rPr>
      <w:rFonts w:ascii="Calibri" w:hAnsi="Calibri" w:cs="Calibri"/>
      <w:sz w:val="22"/>
      <w:szCs w:val="22"/>
      <w:lang w:val="ru-RU" w:eastAsia="en-US"/>
    </w:rPr>
  </w:style>
  <w:style w:type="table" w:styleId="a9">
    <w:name w:val="Table Grid"/>
    <w:basedOn w:val="a1"/>
    <w:uiPriority w:val="99"/>
    <w:locked/>
    <w:rsid w:val="002E670C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061B85"/>
    <w:pPr>
      <w:spacing w:after="0" w:line="240" w:lineRule="auto"/>
      <w:jc w:val="center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A6E43"/>
    <w:rPr>
      <w:sz w:val="20"/>
      <w:szCs w:val="20"/>
    </w:rPr>
  </w:style>
  <w:style w:type="character" w:styleId="ac">
    <w:name w:val="footnote reference"/>
    <w:uiPriority w:val="99"/>
    <w:semiHidden/>
    <w:rsid w:val="00061B85"/>
    <w:rPr>
      <w:vertAlign w:val="superscript"/>
    </w:rPr>
  </w:style>
  <w:style w:type="paragraph" w:customStyle="1" w:styleId="ConsPlusTitle">
    <w:name w:val="ConsPlusTitle"/>
    <w:uiPriority w:val="99"/>
    <w:rsid w:val="00061B8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061B8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uiPriority w:val="99"/>
    <w:qFormat/>
    <w:locked/>
    <w:rsid w:val="0056446A"/>
    <w:rPr>
      <w:b/>
      <w:bCs/>
    </w:rPr>
  </w:style>
  <w:style w:type="paragraph" w:customStyle="1" w:styleId="14-15">
    <w:name w:val="14-15"/>
    <w:basedOn w:val="a5"/>
    <w:uiPriority w:val="99"/>
    <w:rsid w:val="0056446A"/>
    <w:pPr>
      <w:overflowPunct/>
      <w:autoSpaceDE/>
      <w:autoSpaceDN/>
      <w:adjustRightInd/>
      <w:spacing w:after="0" w:line="360" w:lineRule="auto"/>
      <w:ind w:left="0" w:firstLine="709"/>
      <w:jc w:val="both"/>
    </w:pPr>
    <w:rPr>
      <w:kern w:val="28"/>
    </w:rPr>
  </w:style>
  <w:style w:type="paragraph" w:customStyle="1" w:styleId="ae">
    <w:name w:val="Стиль"/>
    <w:uiPriority w:val="99"/>
    <w:rsid w:val="0056446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14">
    <w:name w:val="Загл.14"/>
    <w:basedOn w:val="a"/>
    <w:uiPriority w:val="99"/>
    <w:rsid w:val="0056446A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9F04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95D3B"/>
    <w:rPr>
      <w:rFonts w:cs="Calibri"/>
      <w:sz w:val="16"/>
      <w:szCs w:val="16"/>
    </w:rPr>
  </w:style>
  <w:style w:type="paragraph" w:styleId="af">
    <w:name w:val="footer"/>
    <w:basedOn w:val="a"/>
    <w:link w:val="af0"/>
    <w:uiPriority w:val="99"/>
    <w:semiHidden/>
    <w:rsid w:val="009F04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semiHidden/>
    <w:rsid w:val="00795D3B"/>
    <w:rPr>
      <w:rFonts w:cs="Calibri"/>
    </w:rPr>
  </w:style>
  <w:style w:type="paragraph" w:customStyle="1" w:styleId="af1">
    <w:name w:val="Исполнитель"/>
    <w:basedOn w:val="a"/>
    <w:autoRedefine/>
    <w:uiPriority w:val="99"/>
    <w:rsid w:val="009F046E"/>
    <w:pPr>
      <w:spacing w:after="0" w:line="240" w:lineRule="auto"/>
      <w:ind w:left="-108"/>
    </w:pPr>
    <w:rPr>
      <w:rFonts w:ascii="Times New Roman" w:hAnsi="Times New Roman" w:cs="Times New Roman"/>
      <w:sz w:val="20"/>
      <w:szCs w:val="20"/>
    </w:rPr>
  </w:style>
  <w:style w:type="paragraph" w:customStyle="1" w:styleId="14-150">
    <w:name w:val="текст14-15"/>
    <w:basedOn w:val="a"/>
    <w:uiPriority w:val="99"/>
    <w:rsid w:val="009F046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9F046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9F046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4">
    <w:name w:val="Заголовок Знак"/>
    <w:link w:val="af3"/>
    <w:uiPriority w:val="10"/>
    <w:rsid w:val="00795D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rmal (Web)"/>
    <w:basedOn w:val="a"/>
    <w:uiPriority w:val="99"/>
    <w:rsid w:val="009F046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9F04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9F046E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795D3B"/>
    <w:rPr>
      <w:rFonts w:cs="Calibri"/>
    </w:rPr>
  </w:style>
  <w:style w:type="paragraph" w:customStyle="1" w:styleId="61">
    <w:name w:val="заголовок 6"/>
    <w:basedOn w:val="a"/>
    <w:next w:val="a"/>
    <w:uiPriority w:val="99"/>
    <w:rsid w:val="009F046E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6">
    <w:name w:val="номер страницы"/>
    <w:basedOn w:val="a0"/>
    <w:uiPriority w:val="99"/>
    <w:rsid w:val="009F046E"/>
  </w:style>
  <w:style w:type="paragraph" w:customStyle="1" w:styleId="ConsPlusNormal">
    <w:name w:val="ConsPlusNormal"/>
    <w:uiPriority w:val="99"/>
    <w:rsid w:val="009F04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semiHidden/>
    <w:rsid w:val="009F046E"/>
    <w:rPr>
      <w:color w:val="0000FF"/>
      <w:u w:val="single"/>
    </w:rPr>
  </w:style>
  <w:style w:type="paragraph" w:customStyle="1" w:styleId="Default">
    <w:name w:val="Default"/>
    <w:uiPriority w:val="99"/>
    <w:rsid w:val="009F0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13" Type="http://schemas.openxmlformats.org/officeDocument/2006/relationships/hyperlink" Target="consultantplus://offline/ref=AF34FF4040BAA1A78E189FED69EA1B9F2A78EC144AA83F732ECD9E64876969D5E4D02B43C5A56BB07D4CE794FDA3C5C5AF09E87EC3D1h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03CEA485D8D2A9DDD95E7F51751EFF499C1A69B3CBDAD467FC31D373A43AED9A53BBA04B95B289F29EC04A5A2A1E48BB507C0D45436D8EC9A034Df0KFD" TargetMode="External"/><Relationship Id="rId12" Type="http://schemas.openxmlformats.org/officeDocument/2006/relationships/hyperlink" Target="consultantplus://offline/ref=AF34FF4040BAA1A78E189FED69EA1B9F2A78EC144AA83F732ECD9E64876969D5E4D02B43C5A46BB07D4CE794FDA3C5C5AF09E87EC3D1h0K" TargetMode="External"/><Relationship Id="rId17" Type="http://schemas.openxmlformats.org/officeDocument/2006/relationships/hyperlink" Target="consultantplus://offline/ref=A548371741ED02C5C818F2FB7486F0414B99838A1508C2D0E56574286AE3B881149CEBB81DACF50A6635499976B84654D6D01B24DD003A6413DECB1Ce6J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F2FB7486F0414B99838A1508C2D0E56574286AE3B881149CEBB81DACF50A66364C9E73B84654D6D01B24DD003A6413DECB1Ce6J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34FF4040BAA1A78E189FED69EA1B9F2A78EC144AA83F732ECD9E64876969D5E4D02B43C5A56BB07D4CE794FDA3C5C5AF09E87EC3D1h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34FF4040BAA1A78E189FED69EA1B9F2A78EC144AA83F732ECD9E64876969D5E4D02B43C5A56BB07D4CE794FDA3C5C5AF09E87EC3D1h0K" TargetMode="External"/><Relationship Id="rId10" Type="http://schemas.openxmlformats.org/officeDocument/2006/relationships/hyperlink" Target="consultantplus://offline/ref=AF34FF4040BAA1A78E189FED69EA1B9F2A78EC144AA83F732ECD9E64876969D5E4D02B43C5A46BB07D4CE794FDA3C5C5AF09E87EC3D1h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9C663ACAD2A28B2C1498307A8F128A3B2E0389B658DA59D3DE75EBE2BF0AD12508EBDF08DCB917C7A2AEF7559D1A3D92737A1152CAE200267279E14t1E" TargetMode="External"/><Relationship Id="rId14" Type="http://schemas.openxmlformats.org/officeDocument/2006/relationships/hyperlink" Target="consultantplus://offline/ref=AF34FF4040BAA1A78E189FED69EA1B9F2A78EC144AA83F732ECD9E64876969D5E4D02B43C5A46BB07D4CE794FDA3C5C5AF09E87EC3D1h0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3327F6C297AB74C10EA5ED30C83149C8AC8FE1DCE7949F57D807398008D60F97F568D26B5EEED3B3BF5F59C1C1F67D5B29672706BF5F0429FCC8128u3i7K" TargetMode="External"/><Relationship Id="rId1" Type="http://schemas.openxmlformats.org/officeDocument/2006/relationships/hyperlink" Target="consultantplus://offline/ref=73327F6C297AB74C10EA5ED30C83149C8AC8FE1DCE7949F57D807398008D60F97F568D26B5EEED3B3BF5F59C1D1F67D5B29672706BF5F0429FCC8128u3i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40</Pages>
  <Words>7373</Words>
  <Characters>42032</Characters>
  <Application>Microsoft Office Word</Application>
  <DocSecurity>0</DocSecurity>
  <Lines>350</Lines>
  <Paragraphs>98</Paragraphs>
  <ScaleCrop>false</ScaleCrop>
  <Company>Microsoft</Company>
  <LinksUpToDate>false</LinksUpToDate>
  <CharactersWithSpaces>49307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Мальчуковская </dc:creator>
  <cp:keywords/>
  <dc:description/>
  <cp:lastModifiedBy>user</cp:lastModifiedBy>
  <cp:revision>76</cp:revision>
  <cp:lastPrinted>2022-06-07T09:48:00Z</cp:lastPrinted>
  <dcterms:created xsi:type="dcterms:W3CDTF">2020-02-19T04:00:00Z</dcterms:created>
  <dcterms:modified xsi:type="dcterms:W3CDTF">2022-06-23T01:21:00Z</dcterms:modified>
</cp:coreProperties>
</file>