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31" w:rsidRDefault="00A86B31" w:rsidP="003448EC">
      <w:pPr>
        <w:jc w:val="center"/>
        <w:rPr>
          <w:b/>
          <w:bCs/>
          <w:sz w:val="36"/>
          <w:szCs w:val="36"/>
        </w:rPr>
      </w:pPr>
      <w:r>
        <w:rPr>
          <w:b/>
          <w:bCs/>
          <w:sz w:val="36"/>
          <w:szCs w:val="36"/>
        </w:rPr>
        <w:t>Избирательная комиссия  муниципального образования</w:t>
      </w:r>
    </w:p>
    <w:p w:rsidR="00A86B31" w:rsidRDefault="00A86B31" w:rsidP="003448EC">
      <w:pPr>
        <w:jc w:val="center"/>
        <w:rPr>
          <w:b/>
          <w:bCs/>
          <w:sz w:val="36"/>
          <w:szCs w:val="36"/>
        </w:rPr>
      </w:pPr>
      <w:r>
        <w:rPr>
          <w:b/>
          <w:bCs/>
          <w:sz w:val="36"/>
          <w:szCs w:val="36"/>
        </w:rPr>
        <w:t xml:space="preserve">«Зырянский  район» </w:t>
      </w:r>
    </w:p>
    <w:p w:rsidR="00A86B31" w:rsidRDefault="00A86B31" w:rsidP="003448EC">
      <w:pPr>
        <w:jc w:val="center"/>
        <w:rPr>
          <w:b/>
          <w:bCs/>
          <w:sz w:val="32"/>
          <w:szCs w:val="32"/>
        </w:rPr>
      </w:pPr>
    </w:p>
    <w:p w:rsidR="00A86B31" w:rsidRDefault="00A86B31" w:rsidP="003448EC">
      <w:pPr>
        <w:pBdr>
          <w:bottom w:val="single" w:sz="12" w:space="1" w:color="auto"/>
        </w:pBdr>
        <w:jc w:val="center"/>
        <w:rPr>
          <w:b/>
          <w:bCs/>
          <w:sz w:val="32"/>
          <w:szCs w:val="32"/>
        </w:rPr>
      </w:pPr>
      <w:r>
        <w:rPr>
          <w:b/>
          <w:bCs/>
          <w:sz w:val="32"/>
          <w:szCs w:val="32"/>
        </w:rPr>
        <w:t>Решение</w:t>
      </w:r>
    </w:p>
    <w:p w:rsidR="00A86B31" w:rsidRDefault="00F040EE" w:rsidP="003448EC">
      <w:pPr>
        <w:rPr>
          <w:b/>
          <w:bCs/>
        </w:rPr>
      </w:pPr>
      <w:r>
        <w:rPr>
          <w:b/>
          <w:bCs/>
        </w:rPr>
        <w:t>04</w:t>
      </w:r>
      <w:r w:rsidR="00A86B31">
        <w:rPr>
          <w:b/>
          <w:bCs/>
        </w:rPr>
        <w:t xml:space="preserve">.07.2015                                                                              </w:t>
      </w:r>
      <w:r w:rsidR="00855800">
        <w:rPr>
          <w:b/>
          <w:bCs/>
        </w:rPr>
        <w:t xml:space="preserve">                         </w:t>
      </w:r>
      <w:r>
        <w:rPr>
          <w:b/>
          <w:bCs/>
        </w:rPr>
        <w:t xml:space="preserve">   № 14</w:t>
      </w:r>
    </w:p>
    <w:p w:rsidR="00A86B31" w:rsidRDefault="00A86B31" w:rsidP="003448EC">
      <w:pPr>
        <w:rPr>
          <w:b/>
          <w:bCs/>
        </w:rPr>
      </w:pPr>
    </w:p>
    <w:p w:rsidR="00A86B31" w:rsidRPr="00EB5B44" w:rsidRDefault="00A86B31" w:rsidP="003448EC">
      <w:pPr>
        <w:autoSpaceDE w:val="0"/>
        <w:autoSpaceDN w:val="0"/>
        <w:adjustRightInd w:val="0"/>
        <w:jc w:val="center"/>
        <w:rPr>
          <w:b/>
          <w:bCs/>
          <w:sz w:val="24"/>
          <w:szCs w:val="24"/>
        </w:rPr>
      </w:pPr>
      <w:r w:rsidRPr="00EB5B44">
        <w:rPr>
          <w:b/>
          <w:bCs/>
          <w:sz w:val="24"/>
          <w:szCs w:val="24"/>
        </w:rPr>
        <w:t>О Рабочей группе по приему и проверке документов,</w:t>
      </w:r>
    </w:p>
    <w:p w:rsidR="00A86B31" w:rsidRPr="00EB5B44" w:rsidRDefault="00A86B31" w:rsidP="003448EC">
      <w:pPr>
        <w:autoSpaceDE w:val="0"/>
        <w:autoSpaceDN w:val="0"/>
        <w:adjustRightInd w:val="0"/>
        <w:jc w:val="center"/>
        <w:rPr>
          <w:b/>
          <w:bCs/>
          <w:sz w:val="24"/>
          <w:szCs w:val="24"/>
        </w:rPr>
      </w:pPr>
      <w:proofErr w:type="gramStart"/>
      <w:r w:rsidRPr="00EB5B44">
        <w:rPr>
          <w:b/>
          <w:bCs/>
          <w:sz w:val="24"/>
          <w:szCs w:val="24"/>
        </w:rPr>
        <w:t>представленных</w:t>
      </w:r>
      <w:proofErr w:type="gramEnd"/>
      <w:r w:rsidRPr="00EB5B44">
        <w:rPr>
          <w:b/>
          <w:bCs/>
          <w:sz w:val="24"/>
          <w:szCs w:val="24"/>
        </w:rPr>
        <w:t xml:space="preserve"> кандидатами и избирательными объединениями</w:t>
      </w:r>
    </w:p>
    <w:p w:rsidR="00A86B31" w:rsidRPr="00EB5B44" w:rsidRDefault="00A86B31" w:rsidP="003448EC">
      <w:pPr>
        <w:autoSpaceDE w:val="0"/>
        <w:autoSpaceDN w:val="0"/>
        <w:adjustRightInd w:val="0"/>
        <w:jc w:val="center"/>
        <w:rPr>
          <w:b/>
          <w:bCs/>
          <w:sz w:val="24"/>
          <w:szCs w:val="24"/>
        </w:rPr>
      </w:pPr>
      <w:r w:rsidRPr="00EB5B44">
        <w:rPr>
          <w:b/>
          <w:bCs/>
          <w:sz w:val="24"/>
          <w:szCs w:val="24"/>
        </w:rPr>
        <w:t>при проведении муниципальных выборов 1</w:t>
      </w:r>
      <w:r>
        <w:rPr>
          <w:b/>
          <w:bCs/>
          <w:sz w:val="24"/>
          <w:szCs w:val="24"/>
        </w:rPr>
        <w:t>3 сентября 2015</w:t>
      </w:r>
      <w:r w:rsidRPr="00EB5B44">
        <w:rPr>
          <w:b/>
          <w:bCs/>
          <w:sz w:val="24"/>
          <w:szCs w:val="24"/>
        </w:rPr>
        <w:t xml:space="preserve"> года</w:t>
      </w:r>
    </w:p>
    <w:p w:rsidR="00A86B31" w:rsidRPr="00EB5B44" w:rsidRDefault="00A86B31" w:rsidP="003448EC">
      <w:pPr>
        <w:autoSpaceDE w:val="0"/>
        <w:autoSpaceDN w:val="0"/>
        <w:adjustRightInd w:val="0"/>
        <w:jc w:val="both"/>
        <w:rPr>
          <w:sz w:val="24"/>
          <w:szCs w:val="24"/>
        </w:rPr>
      </w:pPr>
    </w:p>
    <w:p w:rsidR="00A86B31" w:rsidRPr="00EB5B44" w:rsidRDefault="00A86B31" w:rsidP="003448EC">
      <w:pPr>
        <w:autoSpaceDE w:val="0"/>
        <w:autoSpaceDN w:val="0"/>
        <w:adjustRightInd w:val="0"/>
        <w:spacing w:line="360" w:lineRule="auto"/>
        <w:jc w:val="both"/>
        <w:rPr>
          <w:sz w:val="24"/>
          <w:szCs w:val="24"/>
        </w:rPr>
      </w:pPr>
      <w:r>
        <w:rPr>
          <w:sz w:val="24"/>
          <w:szCs w:val="24"/>
        </w:rPr>
        <w:tab/>
      </w:r>
      <w:r w:rsidRPr="00EB5B44">
        <w:rPr>
          <w:sz w:val="24"/>
          <w:szCs w:val="24"/>
        </w:rPr>
        <w:t xml:space="preserve">На основании части </w:t>
      </w:r>
      <w:r>
        <w:rPr>
          <w:sz w:val="24"/>
          <w:szCs w:val="24"/>
        </w:rPr>
        <w:t>11</w:t>
      </w:r>
      <w:r w:rsidRPr="00EB5B44">
        <w:rPr>
          <w:sz w:val="24"/>
          <w:szCs w:val="24"/>
        </w:rPr>
        <w:t xml:space="preserve"> статьи </w:t>
      </w:r>
      <w:r>
        <w:rPr>
          <w:sz w:val="24"/>
          <w:szCs w:val="24"/>
        </w:rPr>
        <w:t>20 (части 6 статьи 21),</w:t>
      </w:r>
      <w:r w:rsidRPr="00625319">
        <w:rPr>
          <w:sz w:val="24"/>
          <w:szCs w:val="24"/>
        </w:rPr>
        <w:t xml:space="preserve"> </w:t>
      </w:r>
      <w:r>
        <w:rPr>
          <w:sz w:val="24"/>
          <w:szCs w:val="24"/>
        </w:rPr>
        <w:t xml:space="preserve">части 16 статьи 27 </w:t>
      </w:r>
      <w:r w:rsidRPr="00EB5B44">
        <w:rPr>
          <w:sz w:val="24"/>
          <w:szCs w:val="24"/>
        </w:rPr>
        <w:t xml:space="preserve"> Закона Томской области «О муниципальных выборах в Томской области»</w:t>
      </w:r>
      <w:r>
        <w:rPr>
          <w:sz w:val="24"/>
          <w:szCs w:val="24"/>
        </w:rPr>
        <w:t xml:space="preserve"> </w:t>
      </w:r>
      <w:r w:rsidRPr="00EB5B44">
        <w:rPr>
          <w:sz w:val="24"/>
          <w:szCs w:val="24"/>
        </w:rPr>
        <w:t>для проверки соблюдения порядка выдвижения кандидатов, правильности оформления документов, представленных кандидатами, избирательным объединениями, и достоверности содержащихся в них сведений и подписей избирателей</w:t>
      </w:r>
    </w:p>
    <w:p w:rsidR="00A86B31" w:rsidRDefault="00A86B31" w:rsidP="003448EC">
      <w:pPr>
        <w:autoSpaceDE w:val="0"/>
        <w:autoSpaceDN w:val="0"/>
        <w:adjustRightInd w:val="0"/>
        <w:jc w:val="both"/>
        <w:rPr>
          <w:sz w:val="26"/>
          <w:szCs w:val="26"/>
        </w:rPr>
      </w:pPr>
    </w:p>
    <w:p w:rsidR="00A86B31" w:rsidRDefault="00A86B31" w:rsidP="003448EC">
      <w:pPr>
        <w:autoSpaceDE w:val="0"/>
        <w:autoSpaceDN w:val="0"/>
        <w:adjustRightInd w:val="0"/>
        <w:jc w:val="both"/>
        <w:rPr>
          <w:sz w:val="26"/>
          <w:szCs w:val="26"/>
        </w:rPr>
      </w:pPr>
    </w:p>
    <w:p w:rsidR="00A86B31" w:rsidRDefault="00A86B31" w:rsidP="003448EC">
      <w:pPr>
        <w:autoSpaceDE w:val="0"/>
        <w:autoSpaceDN w:val="0"/>
        <w:adjustRightInd w:val="0"/>
        <w:jc w:val="both"/>
        <w:rPr>
          <w:sz w:val="26"/>
          <w:szCs w:val="26"/>
        </w:rPr>
      </w:pPr>
    </w:p>
    <w:p w:rsidR="00A86B31" w:rsidRDefault="00A86B31" w:rsidP="003448EC">
      <w:pPr>
        <w:jc w:val="center"/>
        <w:rPr>
          <w:b/>
          <w:bCs/>
          <w:sz w:val="26"/>
          <w:szCs w:val="26"/>
        </w:rPr>
      </w:pPr>
      <w:r>
        <w:rPr>
          <w:b/>
          <w:bCs/>
          <w:sz w:val="26"/>
          <w:szCs w:val="26"/>
        </w:rPr>
        <w:t>Избирательная комиссия муниципального образования «Зырянский район» решила:</w:t>
      </w:r>
    </w:p>
    <w:p w:rsidR="00A86B31" w:rsidRDefault="00A86B31" w:rsidP="003448EC">
      <w:pPr>
        <w:jc w:val="center"/>
        <w:rPr>
          <w:b/>
          <w:bCs/>
          <w:sz w:val="26"/>
          <w:szCs w:val="26"/>
        </w:rPr>
      </w:pPr>
    </w:p>
    <w:p w:rsidR="00A86B31" w:rsidRDefault="00A86B31" w:rsidP="003448EC">
      <w:pPr>
        <w:jc w:val="center"/>
        <w:rPr>
          <w:b/>
          <w:bCs/>
          <w:sz w:val="26"/>
          <w:szCs w:val="26"/>
        </w:rPr>
      </w:pPr>
    </w:p>
    <w:p w:rsidR="00A86B31" w:rsidRDefault="00A86B31" w:rsidP="003448EC">
      <w:pPr>
        <w:autoSpaceDE w:val="0"/>
        <w:autoSpaceDN w:val="0"/>
        <w:adjustRightInd w:val="0"/>
        <w:jc w:val="both"/>
        <w:rPr>
          <w:sz w:val="26"/>
          <w:szCs w:val="26"/>
        </w:rPr>
      </w:pPr>
    </w:p>
    <w:p w:rsidR="00A86B31" w:rsidRPr="00EB5B44" w:rsidRDefault="00A86B31" w:rsidP="003448EC">
      <w:pPr>
        <w:autoSpaceDE w:val="0"/>
        <w:autoSpaceDN w:val="0"/>
        <w:adjustRightInd w:val="0"/>
        <w:spacing w:line="360" w:lineRule="auto"/>
        <w:jc w:val="both"/>
        <w:rPr>
          <w:sz w:val="24"/>
          <w:szCs w:val="24"/>
        </w:rPr>
      </w:pPr>
      <w:r>
        <w:rPr>
          <w:sz w:val="24"/>
          <w:szCs w:val="24"/>
        </w:rPr>
        <w:tab/>
      </w:r>
      <w:r w:rsidRPr="00EB5B44">
        <w:rPr>
          <w:sz w:val="24"/>
          <w:szCs w:val="24"/>
        </w:rPr>
        <w:t>1. Утвердить Положение о Рабочей группе по приему и проверке документов,</w:t>
      </w:r>
      <w:r>
        <w:rPr>
          <w:sz w:val="24"/>
          <w:szCs w:val="24"/>
        </w:rPr>
        <w:t xml:space="preserve"> </w:t>
      </w:r>
      <w:r w:rsidRPr="00EB5B44">
        <w:rPr>
          <w:sz w:val="24"/>
          <w:szCs w:val="24"/>
        </w:rPr>
        <w:t>представленных кандидатами и избирательными объединениями при проведении муниципальных выборов 1</w:t>
      </w:r>
      <w:r>
        <w:rPr>
          <w:sz w:val="24"/>
          <w:szCs w:val="24"/>
        </w:rPr>
        <w:t>3 сентября 2015</w:t>
      </w:r>
      <w:r w:rsidRPr="00EB5B44">
        <w:rPr>
          <w:sz w:val="24"/>
          <w:szCs w:val="24"/>
        </w:rPr>
        <w:t xml:space="preserve"> года (прилагается).</w:t>
      </w:r>
    </w:p>
    <w:p w:rsidR="00A86B31" w:rsidRPr="00EB5B44" w:rsidRDefault="00A86B31" w:rsidP="003448EC">
      <w:pPr>
        <w:autoSpaceDE w:val="0"/>
        <w:autoSpaceDN w:val="0"/>
        <w:adjustRightInd w:val="0"/>
        <w:spacing w:line="360" w:lineRule="auto"/>
        <w:jc w:val="both"/>
        <w:rPr>
          <w:sz w:val="24"/>
          <w:szCs w:val="24"/>
        </w:rPr>
      </w:pPr>
      <w:r>
        <w:rPr>
          <w:sz w:val="24"/>
          <w:szCs w:val="24"/>
        </w:rPr>
        <w:tab/>
      </w:r>
      <w:r w:rsidRPr="00EB5B44">
        <w:rPr>
          <w:sz w:val="24"/>
          <w:szCs w:val="24"/>
        </w:rPr>
        <w:t>2. Образовать Рабочую группу по приему и проверке документов, представленных кандидатами и избирательными объединениями при проведении муниципальных</w:t>
      </w:r>
      <w:r>
        <w:rPr>
          <w:sz w:val="24"/>
          <w:szCs w:val="24"/>
        </w:rPr>
        <w:t xml:space="preserve"> </w:t>
      </w:r>
      <w:r w:rsidRPr="00EB5B44">
        <w:rPr>
          <w:sz w:val="24"/>
          <w:szCs w:val="24"/>
        </w:rPr>
        <w:t>выборов 1</w:t>
      </w:r>
      <w:r>
        <w:rPr>
          <w:sz w:val="24"/>
          <w:szCs w:val="24"/>
        </w:rPr>
        <w:t>3 сентября 2015</w:t>
      </w:r>
      <w:r w:rsidRPr="00EB5B44">
        <w:rPr>
          <w:sz w:val="24"/>
          <w:szCs w:val="24"/>
        </w:rPr>
        <w:t xml:space="preserve"> года, в </w:t>
      </w:r>
      <w:r>
        <w:rPr>
          <w:sz w:val="24"/>
          <w:szCs w:val="24"/>
        </w:rPr>
        <w:t xml:space="preserve">следующем </w:t>
      </w:r>
      <w:r w:rsidRPr="00EB5B44">
        <w:rPr>
          <w:sz w:val="24"/>
          <w:szCs w:val="24"/>
        </w:rPr>
        <w:t>составе:</w:t>
      </w:r>
    </w:p>
    <w:p w:rsidR="00A86B31" w:rsidRPr="00EB5B44" w:rsidRDefault="00A86B31" w:rsidP="003448EC">
      <w:pPr>
        <w:autoSpaceDE w:val="0"/>
        <w:autoSpaceDN w:val="0"/>
        <w:adjustRightInd w:val="0"/>
        <w:spacing w:line="360" w:lineRule="auto"/>
        <w:jc w:val="both"/>
        <w:rPr>
          <w:sz w:val="24"/>
          <w:szCs w:val="24"/>
        </w:rPr>
      </w:pPr>
      <w:proofErr w:type="spellStart"/>
      <w:r>
        <w:rPr>
          <w:sz w:val="24"/>
          <w:szCs w:val="24"/>
        </w:rPr>
        <w:t>Дворникова</w:t>
      </w:r>
      <w:proofErr w:type="spellEnd"/>
      <w:r>
        <w:rPr>
          <w:sz w:val="24"/>
          <w:szCs w:val="24"/>
        </w:rPr>
        <w:t xml:space="preserve"> Елена Викторовна - </w:t>
      </w:r>
      <w:r w:rsidRPr="00EB5B44">
        <w:rPr>
          <w:sz w:val="24"/>
          <w:szCs w:val="24"/>
        </w:rPr>
        <w:t>руководитель рабочей группы;</w:t>
      </w:r>
    </w:p>
    <w:p w:rsidR="00A86B31" w:rsidRDefault="00A86B31" w:rsidP="003448EC">
      <w:pPr>
        <w:autoSpaceDE w:val="0"/>
        <w:autoSpaceDN w:val="0"/>
        <w:adjustRightInd w:val="0"/>
        <w:spacing w:line="360" w:lineRule="auto"/>
        <w:jc w:val="both"/>
        <w:rPr>
          <w:sz w:val="24"/>
          <w:szCs w:val="24"/>
        </w:rPr>
      </w:pPr>
      <w:proofErr w:type="spellStart"/>
      <w:r>
        <w:rPr>
          <w:sz w:val="24"/>
          <w:szCs w:val="24"/>
        </w:rPr>
        <w:t>Энгель</w:t>
      </w:r>
      <w:proofErr w:type="spellEnd"/>
      <w:r>
        <w:rPr>
          <w:sz w:val="24"/>
          <w:szCs w:val="24"/>
        </w:rPr>
        <w:t xml:space="preserve"> Татьяна Михайловна - </w:t>
      </w:r>
      <w:r w:rsidRPr="00EB5B44">
        <w:rPr>
          <w:sz w:val="24"/>
          <w:szCs w:val="24"/>
        </w:rPr>
        <w:t>заместитель руководителя рабочей группы;</w:t>
      </w:r>
    </w:p>
    <w:p w:rsidR="00A86B31" w:rsidRDefault="00A86B31" w:rsidP="003448EC">
      <w:pPr>
        <w:autoSpaceDE w:val="0"/>
        <w:autoSpaceDN w:val="0"/>
        <w:adjustRightInd w:val="0"/>
        <w:spacing w:line="360" w:lineRule="auto"/>
        <w:jc w:val="both"/>
        <w:rPr>
          <w:sz w:val="24"/>
          <w:szCs w:val="24"/>
        </w:rPr>
      </w:pPr>
      <w:r>
        <w:rPr>
          <w:sz w:val="24"/>
          <w:szCs w:val="24"/>
        </w:rPr>
        <w:t>Гусев Виктор Олегович – член рабочей группы;</w:t>
      </w:r>
    </w:p>
    <w:p w:rsidR="00A86B31" w:rsidRPr="00EB5B44" w:rsidRDefault="00A86B31" w:rsidP="003448EC">
      <w:pPr>
        <w:autoSpaceDE w:val="0"/>
        <w:autoSpaceDN w:val="0"/>
        <w:adjustRightInd w:val="0"/>
        <w:spacing w:line="360" w:lineRule="auto"/>
        <w:jc w:val="both"/>
        <w:rPr>
          <w:sz w:val="24"/>
          <w:szCs w:val="24"/>
        </w:rPr>
      </w:pPr>
      <w:r>
        <w:rPr>
          <w:sz w:val="24"/>
          <w:szCs w:val="24"/>
        </w:rPr>
        <w:t>Моисеев Артем Владимирович – член рабочей группы;</w:t>
      </w:r>
    </w:p>
    <w:p w:rsidR="00A86B31" w:rsidRDefault="00A86B31" w:rsidP="003448EC">
      <w:pPr>
        <w:tabs>
          <w:tab w:val="left" w:pos="720"/>
        </w:tabs>
        <w:autoSpaceDE w:val="0"/>
        <w:autoSpaceDN w:val="0"/>
        <w:adjustRightInd w:val="0"/>
        <w:spacing w:line="360" w:lineRule="auto"/>
        <w:jc w:val="both"/>
        <w:rPr>
          <w:sz w:val="24"/>
          <w:szCs w:val="24"/>
        </w:rPr>
      </w:pPr>
      <w:proofErr w:type="spellStart"/>
      <w:r>
        <w:rPr>
          <w:sz w:val="24"/>
          <w:szCs w:val="24"/>
        </w:rPr>
        <w:t>Мухамадеев</w:t>
      </w:r>
      <w:proofErr w:type="spellEnd"/>
      <w:r>
        <w:rPr>
          <w:sz w:val="24"/>
          <w:szCs w:val="24"/>
        </w:rPr>
        <w:t xml:space="preserve"> Раис </w:t>
      </w:r>
      <w:proofErr w:type="spellStart"/>
      <w:r>
        <w:rPr>
          <w:sz w:val="24"/>
          <w:szCs w:val="24"/>
        </w:rPr>
        <w:t>Касымович</w:t>
      </w:r>
      <w:proofErr w:type="spellEnd"/>
      <w:r>
        <w:rPr>
          <w:sz w:val="24"/>
          <w:szCs w:val="24"/>
        </w:rPr>
        <w:t xml:space="preserve"> - член рабочей группы;</w:t>
      </w:r>
    </w:p>
    <w:p w:rsidR="00A86B31" w:rsidRPr="00EB5B44" w:rsidRDefault="00A86B31" w:rsidP="003448EC">
      <w:pPr>
        <w:tabs>
          <w:tab w:val="left" w:pos="720"/>
        </w:tabs>
        <w:autoSpaceDE w:val="0"/>
        <w:autoSpaceDN w:val="0"/>
        <w:adjustRightInd w:val="0"/>
        <w:spacing w:line="360" w:lineRule="auto"/>
        <w:jc w:val="both"/>
        <w:rPr>
          <w:sz w:val="24"/>
          <w:szCs w:val="24"/>
        </w:rPr>
      </w:pPr>
      <w:r>
        <w:rPr>
          <w:sz w:val="24"/>
          <w:szCs w:val="24"/>
        </w:rPr>
        <w:t xml:space="preserve"> </w:t>
      </w:r>
      <w:proofErr w:type="spellStart"/>
      <w:r>
        <w:rPr>
          <w:sz w:val="24"/>
          <w:szCs w:val="24"/>
        </w:rPr>
        <w:t>Шарпанова</w:t>
      </w:r>
      <w:proofErr w:type="spellEnd"/>
      <w:r>
        <w:rPr>
          <w:sz w:val="24"/>
          <w:szCs w:val="24"/>
        </w:rPr>
        <w:t xml:space="preserve"> Ольга В</w:t>
      </w:r>
      <w:r w:rsidR="000F28ED">
        <w:rPr>
          <w:sz w:val="24"/>
          <w:szCs w:val="24"/>
        </w:rPr>
        <w:t>асильевна – член рабочей группы.</w:t>
      </w:r>
      <w:r>
        <w:rPr>
          <w:sz w:val="24"/>
          <w:szCs w:val="24"/>
        </w:rPr>
        <w:tab/>
      </w:r>
    </w:p>
    <w:p w:rsidR="00A86B31" w:rsidRPr="00C80951" w:rsidRDefault="00A86B31" w:rsidP="003448EC">
      <w:pPr>
        <w:autoSpaceDE w:val="0"/>
        <w:autoSpaceDN w:val="0"/>
        <w:adjustRightInd w:val="0"/>
        <w:spacing w:line="360" w:lineRule="auto"/>
        <w:jc w:val="both"/>
        <w:rPr>
          <w:sz w:val="16"/>
          <w:szCs w:val="16"/>
        </w:rPr>
      </w:pPr>
      <w:r>
        <w:rPr>
          <w:sz w:val="24"/>
          <w:szCs w:val="24"/>
        </w:rPr>
        <w:tab/>
      </w:r>
    </w:p>
    <w:p w:rsidR="00A86B31" w:rsidRPr="00B40A47" w:rsidRDefault="00A86B31" w:rsidP="003448EC">
      <w:pPr>
        <w:overflowPunct w:val="0"/>
        <w:autoSpaceDE w:val="0"/>
        <w:autoSpaceDN w:val="0"/>
        <w:adjustRightInd w:val="0"/>
        <w:jc w:val="both"/>
        <w:textAlignment w:val="baseline"/>
        <w:rPr>
          <w:sz w:val="26"/>
          <w:szCs w:val="26"/>
        </w:rPr>
      </w:pPr>
      <w:r w:rsidRPr="00B40A47">
        <w:rPr>
          <w:sz w:val="26"/>
          <w:szCs w:val="26"/>
        </w:rPr>
        <w:t xml:space="preserve">Председатель </w:t>
      </w:r>
    </w:p>
    <w:p w:rsidR="00A86B31" w:rsidRPr="00B40A47" w:rsidRDefault="00A86B31" w:rsidP="003448EC">
      <w:pPr>
        <w:jc w:val="both"/>
        <w:rPr>
          <w:sz w:val="26"/>
          <w:szCs w:val="26"/>
        </w:rPr>
      </w:pPr>
      <w:r w:rsidRPr="00B40A47">
        <w:rPr>
          <w:sz w:val="26"/>
          <w:szCs w:val="26"/>
        </w:rPr>
        <w:t xml:space="preserve">Избирательной комиссии                                                                      </w:t>
      </w:r>
      <w:proofErr w:type="spellStart"/>
      <w:r w:rsidRPr="00B40A47">
        <w:rPr>
          <w:sz w:val="26"/>
          <w:szCs w:val="26"/>
        </w:rPr>
        <w:t>С.К.Гусева</w:t>
      </w:r>
      <w:proofErr w:type="spellEnd"/>
    </w:p>
    <w:p w:rsidR="00A86B31" w:rsidRPr="00B40A47" w:rsidRDefault="00A86B31" w:rsidP="003448EC">
      <w:pPr>
        <w:jc w:val="both"/>
        <w:rPr>
          <w:sz w:val="26"/>
          <w:szCs w:val="26"/>
        </w:rPr>
      </w:pPr>
    </w:p>
    <w:p w:rsidR="00A86B31" w:rsidRPr="00B40A47" w:rsidRDefault="00A86B31" w:rsidP="003448EC">
      <w:pPr>
        <w:jc w:val="both"/>
        <w:rPr>
          <w:sz w:val="26"/>
          <w:szCs w:val="26"/>
        </w:rPr>
      </w:pPr>
      <w:r w:rsidRPr="00B40A47">
        <w:rPr>
          <w:sz w:val="26"/>
          <w:szCs w:val="26"/>
        </w:rPr>
        <w:t>Секретарь</w:t>
      </w:r>
    </w:p>
    <w:p w:rsidR="00A86B31" w:rsidRPr="00B40A47" w:rsidRDefault="00A86B31" w:rsidP="003448EC">
      <w:pPr>
        <w:jc w:val="both"/>
        <w:rPr>
          <w:sz w:val="26"/>
          <w:szCs w:val="26"/>
        </w:rPr>
      </w:pPr>
      <w:r w:rsidRPr="00B40A47">
        <w:rPr>
          <w:sz w:val="26"/>
          <w:szCs w:val="26"/>
        </w:rPr>
        <w:t xml:space="preserve">Избирательной комиссии                                                                     </w:t>
      </w:r>
      <w:proofErr w:type="spellStart"/>
      <w:r w:rsidRPr="00B40A47">
        <w:rPr>
          <w:sz w:val="26"/>
          <w:szCs w:val="26"/>
        </w:rPr>
        <w:t>Т.М.Энгель</w:t>
      </w:r>
      <w:proofErr w:type="spellEnd"/>
    </w:p>
    <w:p w:rsidR="00A86B31" w:rsidRPr="00495FCB" w:rsidRDefault="00A86B31" w:rsidP="003448EC">
      <w:pPr>
        <w:ind w:left="5670"/>
        <w:jc w:val="center"/>
        <w:rPr>
          <w:sz w:val="16"/>
          <w:szCs w:val="16"/>
        </w:rPr>
      </w:pPr>
      <w:r w:rsidRPr="00495FCB">
        <w:rPr>
          <w:sz w:val="16"/>
          <w:szCs w:val="16"/>
        </w:rPr>
        <w:lastRenderedPageBreak/>
        <w:t xml:space="preserve">Приложение </w:t>
      </w:r>
    </w:p>
    <w:p w:rsidR="00A86B31" w:rsidRDefault="00A86B31" w:rsidP="003448EC">
      <w:pPr>
        <w:ind w:left="5670"/>
        <w:jc w:val="center"/>
        <w:rPr>
          <w:sz w:val="16"/>
          <w:szCs w:val="16"/>
        </w:rPr>
      </w:pPr>
      <w:r w:rsidRPr="00495FCB">
        <w:rPr>
          <w:sz w:val="16"/>
          <w:szCs w:val="16"/>
        </w:rPr>
        <w:t xml:space="preserve">к </w:t>
      </w:r>
      <w:r>
        <w:rPr>
          <w:sz w:val="16"/>
          <w:szCs w:val="16"/>
        </w:rPr>
        <w:t>решению и</w:t>
      </w:r>
      <w:r w:rsidRPr="00495FCB">
        <w:rPr>
          <w:sz w:val="16"/>
          <w:szCs w:val="16"/>
        </w:rPr>
        <w:t>збирательной комиссии</w:t>
      </w:r>
    </w:p>
    <w:p w:rsidR="00A86B31" w:rsidRDefault="00A86B31" w:rsidP="003448EC">
      <w:pPr>
        <w:ind w:left="5670"/>
        <w:jc w:val="center"/>
        <w:rPr>
          <w:sz w:val="16"/>
          <w:szCs w:val="16"/>
        </w:rPr>
      </w:pPr>
      <w:r>
        <w:rPr>
          <w:sz w:val="16"/>
          <w:szCs w:val="16"/>
        </w:rPr>
        <w:t xml:space="preserve">муниципального образования Зырянский район </w:t>
      </w:r>
    </w:p>
    <w:p w:rsidR="00A86B31" w:rsidRPr="00495FCB" w:rsidRDefault="00A86B31" w:rsidP="003448EC">
      <w:pPr>
        <w:ind w:left="5670"/>
        <w:jc w:val="center"/>
        <w:rPr>
          <w:sz w:val="16"/>
          <w:szCs w:val="16"/>
        </w:rPr>
      </w:pPr>
      <w:r w:rsidRPr="00495FCB">
        <w:rPr>
          <w:sz w:val="16"/>
          <w:szCs w:val="16"/>
        </w:rPr>
        <w:t xml:space="preserve">от </w:t>
      </w:r>
      <w:r w:rsidR="00F040EE">
        <w:rPr>
          <w:sz w:val="16"/>
          <w:szCs w:val="16"/>
        </w:rPr>
        <w:t>04.07.2015г. №  14</w:t>
      </w:r>
      <w:bookmarkStart w:id="0" w:name="_GoBack"/>
      <w:bookmarkEnd w:id="0"/>
    </w:p>
    <w:p w:rsidR="00A86B31" w:rsidRDefault="00A86B31" w:rsidP="003448EC">
      <w:pPr>
        <w:autoSpaceDE w:val="0"/>
        <w:autoSpaceDN w:val="0"/>
        <w:adjustRightInd w:val="0"/>
        <w:rPr>
          <w:b/>
          <w:bCs/>
        </w:rPr>
      </w:pPr>
    </w:p>
    <w:p w:rsidR="00A86B31" w:rsidRPr="00127ED5" w:rsidRDefault="00A86B31" w:rsidP="003448EC">
      <w:pPr>
        <w:autoSpaceDE w:val="0"/>
        <w:autoSpaceDN w:val="0"/>
        <w:adjustRightInd w:val="0"/>
        <w:jc w:val="center"/>
        <w:rPr>
          <w:b/>
          <w:bCs/>
          <w:sz w:val="22"/>
          <w:szCs w:val="22"/>
        </w:rPr>
      </w:pPr>
      <w:r w:rsidRPr="00127ED5">
        <w:rPr>
          <w:b/>
          <w:bCs/>
          <w:sz w:val="22"/>
          <w:szCs w:val="22"/>
        </w:rPr>
        <w:t>Положение</w:t>
      </w:r>
    </w:p>
    <w:p w:rsidR="00A86B31" w:rsidRPr="00127ED5" w:rsidRDefault="00A86B31" w:rsidP="003448EC">
      <w:pPr>
        <w:autoSpaceDE w:val="0"/>
        <w:autoSpaceDN w:val="0"/>
        <w:adjustRightInd w:val="0"/>
        <w:jc w:val="center"/>
        <w:rPr>
          <w:b/>
          <w:bCs/>
          <w:sz w:val="22"/>
          <w:szCs w:val="22"/>
        </w:rPr>
      </w:pPr>
      <w:r w:rsidRPr="00127ED5">
        <w:rPr>
          <w:b/>
          <w:bCs/>
          <w:sz w:val="22"/>
          <w:szCs w:val="22"/>
        </w:rPr>
        <w:t>о рабочей группе по приему и проверке документов,</w:t>
      </w:r>
      <w:r>
        <w:rPr>
          <w:b/>
          <w:bCs/>
          <w:sz w:val="22"/>
          <w:szCs w:val="22"/>
        </w:rPr>
        <w:t xml:space="preserve"> </w:t>
      </w:r>
      <w:r w:rsidRPr="00127ED5">
        <w:rPr>
          <w:b/>
          <w:bCs/>
          <w:sz w:val="22"/>
          <w:szCs w:val="22"/>
        </w:rPr>
        <w:t>представленных кандидатами и избирательными объединениями</w:t>
      </w:r>
      <w:r>
        <w:rPr>
          <w:b/>
          <w:bCs/>
          <w:sz w:val="22"/>
          <w:szCs w:val="22"/>
        </w:rPr>
        <w:t xml:space="preserve"> </w:t>
      </w:r>
      <w:r w:rsidRPr="00127ED5">
        <w:rPr>
          <w:b/>
          <w:bCs/>
          <w:sz w:val="22"/>
          <w:szCs w:val="22"/>
        </w:rPr>
        <w:t xml:space="preserve">при проведении муниципальных выборов </w:t>
      </w:r>
    </w:p>
    <w:p w:rsidR="00A86B31" w:rsidRPr="00127ED5" w:rsidRDefault="00A86B31" w:rsidP="003448EC">
      <w:pPr>
        <w:autoSpaceDE w:val="0"/>
        <w:autoSpaceDN w:val="0"/>
        <w:adjustRightInd w:val="0"/>
        <w:jc w:val="both"/>
        <w:rPr>
          <w:b/>
          <w:bCs/>
          <w:sz w:val="22"/>
          <w:szCs w:val="22"/>
        </w:rPr>
      </w:pPr>
    </w:p>
    <w:p w:rsidR="00A86B31" w:rsidRPr="00127ED5" w:rsidRDefault="00A86B31" w:rsidP="00F524DF">
      <w:pPr>
        <w:autoSpaceDE w:val="0"/>
        <w:autoSpaceDN w:val="0"/>
        <w:adjustRightInd w:val="0"/>
        <w:spacing w:line="276" w:lineRule="auto"/>
        <w:jc w:val="center"/>
        <w:rPr>
          <w:b/>
          <w:bCs/>
          <w:sz w:val="22"/>
          <w:szCs w:val="22"/>
        </w:rPr>
      </w:pPr>
      <w:r w:rsidRPr="00127ED5">
        <w:rPr>
          <w:b/>
          <w:bCs/>
          <w:sz w:val="22"/>
          <w:szCs w:val="22"/>
        </w:rPr>
        <w:t>1. Общие положения</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1.1. Рабочая группа по приему и проверке документов, представленных кандидатами и избирательными объединениями в избирательную комиссию муниципального образования </w:t>
      </w:r>
      <w:r>
        <w:rPr>
          <w:sz w:val="22"/>
          <w:szCs w:val="22"/>
        </w:rPr>
        <w:t xml:space="preserve">«Зырянский район»     </w:t>
      </w:r>
      <w:r w:rsidRPr="00127ED5">
        <w:rPr>
          <w:sz w:val="22"/>
          <w:szCs w:val="22"/>
        </w:rPr>
        <w:t>(далее – ИКМО) при проведении муниципальных выборов</w:t>
      </w:r>
      <w:r>
        <w:rPr>
          <w:sz w:val="22"/>
          <w:szCs w:val="22"/>
        </w:rPr>
        <w:t xml:space="preserve"> </w:t>
      </w:r>
      <w:r w:rsidRPr="00127ED5">
        <w:rPr>
          <w:sz w:val="22"/>
          <w:szCs w:val="22"/>
        </w:rPr>
        <w:t>13 сентября 2015 года (далее – Рабочая группа), образовывается решением ИКМО из числа членов ИКМО и привлеченных специалистов.</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1.2. </w:t>
      </w:r>
      <w:proofErr w:type="gramStart"/>
      <w:r w:rsidRPr="00127ED5">
        <w:rPr>
          <w:sz w:val="22"/>
          <w:szCs w:val="22"/>
        </w:rPr>
        <w:t xml:space="preserve">Рабочая группа в своей деятельности руководствуется </w:t>
      </w:r>
      <w:r>
        <w:rPr>
          <w:sz w:val="22"/>
          <w:szCs w:val="22"/>
        </w:rPr>
        <w:t>Ф</w:t>
      </w:r>
      <w:r w:rsidRPr="00127ED5">
        <w:rPr>
          <w:sz w:val="22"/>
          <w:szCs w:val="22"/>
        </w:rPr>
        <w:t>едеральными законами «Об основных гарантиях избирательных прав и права на участие в референдуме граждан Российской Федерации», «О персональных данных», иными федеральными законами, Законом Томской области «О муниципальных выборах в Томской области» (далее – Закон), нормативными правовыми актами ЦИК России, в том числе Методическими рекомендациями по приему и проверке подписных листов с подписями избирателей в поддержку</w:t>
      </w:r>
      <w:proofErr w:type="gramEnd"/>
      <w:r w:rsidRPr="00127ED5">
        <w:rPr>
          <w:sz w:val="22"/>
          <w:szCs w:val="22"/>
        </w:rPr>
        <w:t xml:space="preserve"> </w:t>
      </w:r>
      <w:proofErr w:type="gramStart"/>
      <w:r w:rsidRPr="00127ED5">
        <w:rPr>
          <w:sz w:val="22"/>
          <w:szCs w:val="22"/>
        </w:rPr>
        <w:t>выдвижения (самовыдвижения) кандидатов на выборах, проводимых в субъектах Российской Федерации, утвержденными Постановлением ЦИК России от 13.06.2012 № 128/986-6, постановлением Избирательной комисс</w:t>
      </w:r>
      <w:r>
        <w:rPr>
          <w:sz w:val="22"/>
          <w:szCs w:val="22"/>
        </w:rPr>
        <w:t xml:space="preserve">ии Томской области от 16.06.2015 года </w:t>
      </w:r>
      <w:r w:rsidRPr="00127ED5">
        <w:rPr>
          <w:sz w:val="22"/>
          <w:szCs w:val="22"/>
        </w:rPr>
        <w:t xml:space="preserve">№ </w:t>
      </w:r>
      <w:r>
        <w:rPr>
          <w:sz w:val="22"/>
          <w:szCs w:val="22"/>
        </w:rPr>
        <w:t xml:space="preserve">53/431 </w:t>
      </w:r>
      <w:r w:rsidRPr="00127ED5">
        <w:rPr>
          <w:sz w:val="22"/>
          <w:szCs w:val="22"/>
        </w:rPr>
        <w:t xml:space="preserve">«Об использовании </w:t>
      </w:r>
      <w:r>
        <w:rPr>
          <w:sz w:val="22"/>
          <w:szCs w:val="22"/>
        </w:rPr>
        <w:t xml:space="preserve">регионального фрагмента </w:t>
      </w:r>
      <w:r w:rsidRPr="00127ED5">
        <w:rPr>
          <w:sz w:val="22"/>
          <w:szCs w:val="22"/>
        </w:rPr>
        <w:t>Государственной автоматизированной системы Российской Федерации «Выборы»</w:t>
      </w:r>
      <w:r>
        <w:rPr>
          <w:sz w:val="22"/>
          <w:szCs w:val="22"/>
        </w:rPr>
        <w:t xml:space="preserve"> Томской области при подготовке и проведении выборов в органы местного самоуправления 13 сентября 2015 года </w:t>
      </w:r>
      <w:r w:rsidRPr="00127ED5">
        <w:rPr>
          <w:sz w:val="22"/>
          <w:szCs w:val="22"/>
        </w:rPr>
        <w:t xml:space="preserve"> для установления достоверности содержащихся в подписных листах</w:t>
      </w:r>
      <w:proofErr w:type="gramEnd"/>
      <w:r w:rsidRPr="00127ED5">
        <w:rPr>
          <w:sz w:val="22"/>
          <w:szCs w:val="22"/>
        </w:rPr>
        <w:t xml:space="preserve"> сведений об избирателях, участниках референдума на выборах </w:t>
      </w:r>
      <w:r>
        <w:rPr>
          <w:sz w:val="22"/>
          <w:szCs w:val="22"/>
        </w:rPr>
        <w:t>органов местного самоуправления</w:t>
      </w:r>
      <w:r w:rsidRPr="00127ED5">
        <w:rPr>
          <w:sz w:val="22"/>
          <w:szCs w:val="22"/>
        </w:rPr>
        <w:t>, правовыми актами ИКМО, настоящим Положением.</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1.3. Рабочая группа в своей деятельности вправе использовать программно-технические и коммуникационные возможности, предоставляемые Государственной автоматизированной системой «Выборы» (далее – ГАС «Выборы»).</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1.4. </w:t>
      </w:r>
      <w:proofErr w:type="gramStart"/>
      <w:r w:rsidRPr="00127ED5">
        <w:rPr>
          <w:sz w:val="22"/>
          <w:szCs w:val="22"/>
        </w:rPr>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Положения об организации единого порядка использования, эксплуатации и развития ГАС «Выборы» в избирательных комиссиях и комиссиях референдума, утвержденного постановлением ЦИК России от 29</w:t>
      </w:r>
      <w:r>
        <w:rPr>
          <w:sz w:val="22"/>
          <w:szCs w:val="22"/>
        </w:rPr>
        <w:t>.01.2009</w:t>
      </w:r>
      <w:r w:rsidRPr="00127ED5">
        <w:rPr>
          <w:sz w:val="22"/>
          <w:szCs w:val="22"/>
        </w:rPr>
        <w:t xml:space="preserve"> № 187/1312-5, в части, касающейся обращения с базами данных</w:t>
      </w:r>
      <w:proofErr w:type="gramEnd"/>
      <w:r w:rsidRPr="00127ED5">
        <w:rPr>
          <w:sz w:val="22"/>
          <w:szCs w:val="22"/>
        </w:rPr>
        <w:t>, персональными (конфиденциальными) данными об избирателях.</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1.5. Рабочая группа организует прием и проверку документов, поступивших от кандидатов и избирательных объединений в период подготовки и проведения муниципальных выборов </w:t>
      </w:r>
      <w:r>
        <w:rPr>
          <w:sz w:val="22"/>
          <w:szCs w:val="22"/>
        </w:rPr>
        <w:t xml:space="preserve">                  </w:t>
      </w:r>
      <w:r w:rsidRPr="00127ED5">
        <w:rPr>
          <w:sz w:val="22"/>
          <w:szCs w:val="22"/>
        </w:rPr>
        <w:t>13 сентября 2015 года.</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По результатам работы Рабочей группы и на основании проверки представленных документов готовятся и вносятся на рассмотрение ИКМО проекты решений о </w:t>
      </w:r>
      <w:proofErr w:type="gramStart"/>
      <w:r w:rsidRPr="00127ED5">
        <w:rPr>
          <w:sz w:val="22"/>
          <w:szCs w:val="22"/>
        </w:rPr>
        <w:t>заверении списков</w:t>
      </w:r>
      <w:proofErr w:type="gramEnd"/>
      <w:r w:rsidRPr="00127ED5">
        <w:rPr>
          <w:sz w:val="22"/>
          <w:szCs w:val="22"/>
        </w:rPr>
        <w:t xml:space="preserve"> кандидатов, выдвинутых избирательными объединениями, о регистрации либо отказе в регистрации кандидатов, а также по другим вопросам, связанным с избирательными действиями, предусмотренными законодательством.</w:t>
      </w:r>
    </w:p>
    <w:p w:rsidR="00A86B31" w:rsidRDefault="00A86B31" w:rsidP="00F524DF">
      <w:pPr>
        <w:autoSpaceDE w:val="0"/>
        <w:autoSpaceDN w:val="0"/>
        <w:adjustRightInd w:val="0"/>
        <w:spacing w:line="276" w:lineRule="auto"/>
        <w:jc w:val="both"/>
        <w:rPr>
          <w:sz w:val="22"/>
          <w:szCs w:val="22"/>
        </w:rPr>
      </w:pPr>
      <w:r w:rsidRPr="00127ED5">
        <w:rPr>
          <w:sz w:val="22"/>
          <w:szCs w:val="22"/>
        </w:rPr>
        <w:tab/>
        <w:t xml:space="preserve">1.6. В течение месяца со дня официального опубликования </w:t>
      </w:r>
      <w:proofErr w:type="gramStart"/>
      <w:r w:rsidRPr="00127ED5">
        <w:rPr>
          <w:sz w:val="22"/>
          <w:szCs w:val="22"/>
        </w:rPr>
        <w:t>результатов муниципальных выборов, состоявшихся 13 сентября 2015 года документы Рабочей группы в установленном порядке передаются</w:t>
      </w:r>
      <w:proofErr w:type="gramEnd"/>
      <w:r w:rsidRPr="00127ED5">
        <w:rPr>
          <w:sz w:val="22"/>
          <w:szCs w:val="22"/>
        </w:rPr>
        <w:t xml:space="preserve"> в архив ИКМО.</w:t>
      </w:r>
    </w:p>
    <w:p w:rsidR="00A86B31" w:rsidRDefault="00A86B31" w:rsidP="00F524DF">
      <w:pPr>
        <w:autoSpaceDE w:val="0"/>
        <w:autoSpaceDN w:val="0"/>
        <w:adjustRightInd w:val="0"/>
        <w:spacing w:line="276" w:lineRule="auto"/>
        <w:jc w:val="both"/>
        <w:rPr>
          <w:sz w:val="22"/>
          <w:szCs w:val="22"/>
        </w:rPr>
      </w:pPr>
    </w:p>
    <w:p w:rsidR="00A86B31" w:rsidRPr="00127ED5" w:rsidRDefault="00A86B31" w:rsidP="00F524DF">
      <w:pPr>
        <w:autoSpaceDE w:val="0"/>
        <w:autoSpaceDN w:val="0"/>
        <w:adjustRightInd w:val="0"/>
        <w:spacing w:line="276" w:lineRule="auto"/>
        <w:jc w:val="both"/>
        <w:rPr>
          <w:sz w:val="22"/>
          <w:szCs w:val="22"/>
        </w:rPr>
      </w:pPr>
    </w:p>
    <w:p w:rsidR="00A86B31" w:rsidRPr="00127ED5" w:rsidRDefault="00A86B31" w:rsidP="00F524DF">
      <w:pPr>
        <w:autoSpaceDE w:val="0"/>
        <w:autoSpaceDN w:val="0"/>
        <w:adjustRightInd w:val="0"/>
        <w:spacing w:line="276" w:lineRule="auto"/>
        <w:jc w:val="center"/>
        <w:rPr>
          <w:b/>
          <w:bCs/>
          <w:sz w:val="22"/>
          <w:szCs w:val="22"/>
        </w:rPr>
      </w:pPr>
      <w:r w:rsidRPr="00127ED5">
        <w:rPr>
          <w:b/>
          <w:bCs/>
          <w:sz w:val="22"/>
          <w:szCs w:val="22"/>
        </w:rPr>
        <w:lastRenderedPageBreak/>
        <w:t>2. Задачи и полномочия Рабочей группы</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2.1. Задачами Рабочей группы являются прием документов, представленных кандидатами и избирательными объединениями в ИКМО, проверка их соответствия требованиям Закона, подготовка соответствующих документов по результатам проверки для принятия решений ИКМО.</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Для реализации этих задач Рабочая группа:</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принимает документы, представляемые кандидатами и уполномоченными представителями избирательных объединений для выдвижения и регистрации кандидатов, проверяет наличие всех требуемых законодательством документов и достоверность содержащихся в них данных и выдает документ, подтверждающий прием представленных документов;</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проверяет соблюдение предусмотренного Законом порядка выдвижения каждого кандидата;</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r>
      <w:proofErr w:type="gramStart"/>
      <w:r w:rsidRPr="00127ED5">
        <w:rPr>
          <w:sz w:val="22"/>
          <w:szCs w:val="22"/>
        </w:rPr>
        <w:t>– проверяет соблюдения порядка сбора подписей избирателей в поддержку выдвижения кандидата, порядка оформления подписных листов и достоверность содержащихся в них сведений об избирателях и подписей избирателей, заполняет ведомость проверки подписных листов кандидата (приложение № 1 к Положению), и составляет итоговый протокол проверки подписных листов с подписями избирателей в поддержку выдвижения кандидата (приложение № 2 к Положению);</w:t>
      </w:r>
      <w:proofErr w:type="gramEnd"/>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проверяет достоверность биографических и иных сведений о выдвинутых  кандидатах, представленных кандидатом и избирательным объединением, путем подготовки запросов в соответствующие органы о проверке достоверности указанных сведений;</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принимает документы, необходимые для регистрации уполномоченных представителей кандидата по финансовым вопросам, проверяет указанные в них сведения;</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принимает первые финансовые отчеты кандидатов;</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принимает документы для регистрации доверенных лиц кандидатов и проверяет указанные в данных документах сведения;</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 извещает кандидатов, избирательные объединения о выявлении неполноты сведений о кандидате или несоблюдении требований Закона к оформлению документов, не </w:t>
      </w:r>
      <w:proofErr w:type="gramStart"/>
      <w:r w:rsidRPr="00127ED5">
        <w:rPr>
          <w:sz w:val="22"/>
          <w:szCs w:val="22"/>
        </w:rPr>
        <w:t>позднее</w:t>
      </w:r>
      <w:proofErr w:type="gramEnd"/>
      <w:r w:rsidRPr="00127ED5">
        <w:rPr>
          <w:sz w:val="22"/>
          <w:szCs w:val="22"/>
        </w:rPr>
        <w:t xml:space="preserve"> чем за три дня до дня заседания ИКМО, на котором должен рассматриваться вопрос о регистрации кандидата;</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готовит к опубликованию сведения о доходах и об имуществе кандидатов, а также о выявленных фактах недостоверности данных, представленных кандидатами о себе, о доходах и об имуществе;</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 готовит материалы, необходимые в случае обжалования решений ИКМО об отказе в </w:t>
      </w:r>
      <w:proofErr w:type="gramStart"/>
      <w:r w:rsidRPr="00127ED5">
        <w:rPr>
          <w:sz w:val="22"/>
          <w:szCs w:val="22"/>
        </w:rPr>
        <w:t>заверении списков</w:t>
      </w:r>
      <w:proofErr w:type="gramEnd"/>
      <w:r w:rsidRPr="00127ED5">
        <w:rPr>
          <w:sz w:val="22"/>
          <w:szCs w:val="22"/>
        </w:rPr>
        <w:t xml:space="preserve"> кандидатов, выдвинутых избирательными объединениями, отказе в регистрации кандидата на должность главы муниципального образования;</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готовит и передает в архив ИКМО в установленном порядке и в установленные законодательством сроки все документы, представленные избирательными объединениями и кандидатами на этапе выдвижения и регистрации кандидатов.</w:t>
      </w:r>
    </w:p>
    <w:p w:rsidR="00A86B31" w:rsidRPr="00127ED5" w:rsidRDefault="00A86B31" w:rsidP="00F524DF">
      <w:pPr>
        <w:autoSpaceDE w:val="0"/>
        <w:autoSpaceDN w:val="0"/>
        <w:adjustRightInd w:val="0"/>
        <w:spacing w:line="276" w:lineRule="auto"/>
        <w:jc w:val="center"/>
        <w:rPr>
          <w:b/>
          <w:bCs/>
          <w:sz w:val="22"/>
          <w:szCs w:val="22"/>
        </w:rPr>
      </w:pPr>
      <w:r w:rsidRPr="00127ED5">
        <w:rPr>
          <w:b/>
          <w:bCs/>
          <w:sz w:val="22"/>
          <w:szCs w:val="22"/>
        </w:rPr>
        <w:t>3. Состав и организация деятельности Рабочей группы</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3.1. В состав Рабочей группы входят: руководитель Рабочей группы и члены Рабочей группы.</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3.2. Руководитель Рабочей группы назначается решением ИКМО из числа членов ИКМО с правом решающего голоса.</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3.3. Для обеспечения деятельности Рабочей группы могут привлекаться члены нижестоящих избирательных комиссий, эксперты из числа специалистов служб УМВД России по Томской области, учреждений юстиции, УФМС России по Томской области, военных комиссариатов, специализированных организаций, осуществляющих учет населения Российской Федерации, а также иных государственных органов.</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 xml:space="preserve">3.4. Количественный состав специалистов, привлекаемых для работы в Рабочей группе, определяется с учетом задач Рабочей группы, объемов документов, представленных кандидатами </w:t>
      </w:r>
      <w:r w:rsidRPr="00127ED5">
        <w:rPr>
          <w:sz w:val="22"/>
          <w:szCs w:val="22"/>
        </w:rPr>
        <w:lastRenderedPageBreak/>
        <w:t>и избирательными объединениями, сроков подготовки материалов, необходимых для рассмотрения на заседаниях комиссии решений, и может меняться на различных этапах деятельности Рабочей группы.</w:t>
      </w:r>
    </w:p>
    <w:p w:rsidR="00A86B31" w:rsidRPr="00127ED5" w:rsidRDefault="00A86B31" w:rsidP="00F524DF">
      <w:pPr>
        <w:autoSpaceDE w:val="0"/>
        <w:autoSpaceDN w:val="0"/>
        <w:adjustRightInd w:val="0"/>
        <w:spacing w:line="276" w:lineRule="auto"/>
        <w:jc w:val="both"/>
        <w:rPr>
          <w:sz w:val="22"/>
          <w:szCs w:val="22"/>
        </w:rPr>
      </w:pPr>
      <w:r w:rsidRPr="00127ED5">
        <w:rPr>
          <w:sz w:val="22"/>
          <w:szCs w:val="22"/>
        </w:rPr>
        <w:tab/>
        <w:t>3.5. В отсутствие руководителя Рабочей группы его полномочия исполняет заместитель руководителя Рабочей группы.</w:t>
      </w:r>
    </w:p>
    <w:p w:rsidR="00A86B31" w:rsidRDefault="00A86B31" w:rsidP="00F524DF">
      <w:pPr>
        <w:autoSpaceDE w:val="0"/>
        <w:autoSpaceDN w:val="0"/>
        <w:adjustRightInd w:val="0"/>
        <w:spacing w:line="276" w:lineRule="auto"/>
        <w:jc w:val="both"/>
        <w:rPr>
          <w:sz w:val="22"/>
          <w:szCs w:val="22"/>
        </w:rPr>
      </w:pPr>
      <w:r w:rsidRPr="00127ED5">
        <w:rPr>
          <w:sz w:val="22"/>
          <w:szCs w:val="22"/>
        </w:rPr>
        <w:tab/>
        <w:t xml:space="preserve">3.6. На заседании Рабочей группы вправе присутствовать, выступать и задавать вопросы, вносить предложения члены избирательной комиссии с правом решающего голоса, не являющиеся членами Рабочей группы, члены избирательной комиссии с правом совещательного голоса, кандидаты, их уполномоченные представители и доверенные лица, уполномоченные представители избирательных объединений и их доверенные лица. </w:t>
      </w:r>
      <w:r w:rsidRPr="00127ED5">
        <w:rPr>
          <w:sz w:val="22"/>
          <w:szCs w:val="22"/>
        </w:rPr>
        <w:tab/>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jc w:val="both"/>
        <w:rPr>
          <w:sz w:val="22"/>
          <w:szCs w:val="22"/>
        </w:rPr>
      </w:pPr>
    </w:p>
    <w:p w:rsidR="00A86B31" w:rsidRPr="00127ED5" w:rsidRDefault="00A86B31" w:rsidP="00F524DF">
      <w:pPr>
        <w:autoSpaceDE w:val="0"/>
        <w:autoSpaceDN w:val="0"/>
        <w:adjustRightInd w:val="0"/>
        <w:spacing w:line="276" w:lineRule="auto"/>
        <w:jc w:val="both"/>
        <w:rPr>
          <w:sz w:val="22"/>
          <w:szCs w:val="22"/>
        </w:rPr>
      </w:pPr>
    </w:p>
    <w:p w:rsidR="00A86B31" w:rsidRDefault="00A86B31" w:rsidP="00F524DF">
      <w:pPr>
        <w:autoSpaceDE w:val="0"/>
        <w:autoSpaceDN w:val="0"/>
        <w:adjustRightInd w:val="0"/>
        <w:spacing w:line="276" w:lineRule="auto"/>
        <w:ind w:left="5760"/>
        <w:jc w:val="both"/>
        <w:rPr>
          <w:sz w:val="16"/>
          <w:szCs w:val="16"/>
        </w:rPr>
      </w:pPr>
    </w:p>
    <w:p w:rsidR="00A86B31" w:rsidRDefault="00A86B31" w:rsidP="003448EC">
      <w:pPr>
        <w:autoSpaceDE w:val="0"/>
        <w:autoSpaceDN w:val="0"/>
        <w:adjustRightInd w:val="0"/>
        <w:ind w:left="5760"/>
        <w:jc w:val="center"/>
        <w:rPr>
          <w:sz w:val="16"/>
          <w:szCs w:val="16"/>
        </w:rPr>
      </w:pPr>
      <w:r w:rsidRPr="00985AEF">
        <w:rPr>
          <w:sz w:val="16"/>
          <w:szCs w:val="16"/>
        </w:rPr>
        <w:lastRenderedPageBreak/>
        <w:t xml:space="preserve">Приложение № 1 </w:t>
      </w:r>
    </w:p>
    <w:p w:rsidR="00A86B31" w:rsidRPr="00985AEF" w:rsidRDefault="00A86B31" w:rsidP="003448EC">
      <w:pPr>
        <w:autoSpaceDE w:val="0"/>
        <w:autoSpaceDN w:val="0"/>
        <w:adjustRightInd w:val="0"/>
        <w:ind w:left="5760"/>
        <w:jc w:val="center"/>
        <w:rPr>
          <w:sz w:val="16"/>
          <w:szCs w:val="16"/>
        </w:rPr>
      </w:pPr>
      <w:r w:rsidRPr="00985AEF">
        <w:rPr>
          <w:sz w:val="16"/>
          <w:szCs w:val="16"/>
        </w:rPr>
        <w:t>к Положению о рабочей группе по приему и проверке документов,</w:t>
      </w:r>
      <w:r>
        <w:rPr>
          <w:sz w:val="16"/>
          <w:szCs w:val="16"/>
        </w:rPr>
        <w:t xml:space="preserve"> </w:t>
      </w:r>
      <w:r w:rsidRPr="00985AEF">
        <w:rPr>
          <w:sz w:val="16"/>
          <w:szCs w:val="16"/>
        </w:rPr>
        <w:t>представленных кандидатами и избирательными объединениями</w:t>
      </w:r>
      <w:r>
        <w:rPr>
          <w:sz w:val="16"/>
          <w:szCs w:val="16"/>
        </w:rPr>
        <w:t xml:space="preserve"> </w:t>
      </w:r>
      <w:r w:rsidRPr="00985AEF">
        <w:rPr>
          <w:sz w:val="16"/>
          <w:szCs w:val="16"/>
        </w:rPr>
        <w:t>при проведении муниципальных выборов</w:t>
      </w:r>
      <w:r>
        <w:rPr>
          <w:sz w:val="16"/>
          <w:szCs w:val="16"/>
        </w:rPr>
        <w:t xml:space="preserve"> </w:t>
      </w:r>
      <w:r w:rsidRPr="00985AEF">
        <w:rPr>
          <w:sz w:val="16"/>
          <w:szCs w:val="16"/>
        </w:rPr>
        <w:t>13 сентября 2015 года</w:t>
      </w:r>
    </w:p>
    <w:p w:rsidR="00A86B31" w:rsidRDefault="00A86B31" w:rsidP="003448EC">
      <w:pPr>
        <w:autoSpaceDE w:val="0"/>
        <w:autoSpaceDN w:val="0"/>
        <w:adjustRightInd w:val="0"/>
        <w:jc w:val="both"/>
        <w:rPr>
          <w:b/>
          <w:bCs/>
          <w:sz w:val="24"/>
          <w:szCs w:val="24"/>
        </w:rPr>
      </w:pPr>
    </w:p>
    <w:p w:rsidR="00A86B31" w:rsidRPr="004E5EDF" w:rsidRDefault="00A86B31" w:rsidP="003448EC">
      <w:pPr>
        <w:autoSpaceDE w:val="0"/>
        <w:autoSpaceDN w:val="0"/>
        <w:adjustRightInd w:val="0"/>
        <w:jc w:val="both"/>
        <w:rPr>
          <w:b/>
          <w:bCs/>
          <w:sz w:val="24"/>
          <w:szCs w:val="24"/>
        </w:rPr>
      </w:pPr>
    </w:p>
    <w:p w:rsidR="00A86B31" w:rsidRPr="00127ED5" w:rsidRDefault="00A86B31" w:rsidP="003448EC">
      <w:pPr>
        <w:autoSpaceDE w:val="0"/>
        <w:autoSpaceDN w:val="0"/>
        <w:adjustRightInd w:val="0"/>
        <w:jc w:val="center"/>
        <w:rPr>
          <w:sz w:val="24"/>
          <w:szCs w:val="24"/>
        </w:rPr>
      </w:pPr>
      <w:r w:rsidRPr="00127ED5">
        <w:rPr>
          <w:sz w:val="24"/>
          <w:szCs w:val="24"/>
        </w:rPr>
        <w:t>__________________________________________________________________</w:t>
      </w:r>
    </w:p>
    <w:p w:rsidR="00A86B31" w:rsidRPr="0053398C" w:rsidRDefault="00A86B31" w:rsidP="003448EC">
      <w:pPr>
        <w:autoSpaceDE w:val="0"/>
        <w:autoSpaceDN w:val="0"/>
        <w:adjustRightInd w:val="0"/>
        <w:jc w:val="center"/>
        <w:rPr>
          <w:sz w:val="16"/>
          <w:szCs w:val="16"/>
        </w:rPr>
      </w:pPr>
      <w:r w:rsidRPr="0053398C">
        <w:rPr>
          <w:sz w:val="16"/>
          <w:szCs w:val="16"/>
        </w:rPr>
        <w:t>(наименование выборов)</w:t>
      </w:r>
    </w:p>
    <w:p w:rsidR="00A86B31" w:rsidRDefault="00A86B31" w:rsidP="003448EC">
      <w:pPr>
        <w:autoSpaceDE w:val="0"/>
        <w:autoSpaceDN w:val="0"/>
        <w:adjustRightInd w:val="0"/>
        <w:jc w:val="center"/>
        <w:rPr>
          <w:b/>
          <w:bCs/>
          <w:sz w:val="24"/>
          <w:szCs w:val="24"/>
        </w:rPr>
      </w:pPr>
    </w:p>
    <w:p w:rsidR="00A86B31" w:rsidRDefault="00A86B31" w:rsidP="003448EC">
      <w:pPr>
        <w:autoSpaceDE w:val="0"/>
        <w:autoSpaceDN w:val="0"/>
        <w:adjustRightInd w:val="0"/>
        <w:jc w:val="both"/>
        <w:rPr>
          <w:b/>
          <w:bCs/>
          <w:sz w:val="24"/>
          <w:szCs w:val="24"/>
        </w:rPr>
      </w:pPr>
      <w:r>
        <w:rPr>
          <w:b/>
          <w:bCs/>
          <w:sz w:val="24"/>
          <w:szCs w:val="24"/>
        </w:rPr>
        <w:t>Избирательная комиссия муниципального образования «Зырянский район»</w:t>
      </w:r>
    </w:p>
    <w:p w:rsidR="00A86B31" w:rsidRDefault="00A86B31" w:rsidP="003448EC">
      <w:pPr>
        <w:autoSpaceDE w:val="0"/>
        <w:autoSpaceDN w:val="0"/>
        <w:adjustRightInd w:val="0"/>
        <w:jc w:val="both"/>
        <w:rPr>
          <w:b/>
          <w:bCs/>
          <w:sz w:val="24"/>
          <w:szCs w:val="24"/>
        </w:rPr>
      </w:pPr>
    </w:p>
    <w:p w:rsidR="00A86B31" w:rsidRPr="00127ED5" w:rsidRDefault="00A86B31" w:rsidP="003448EC">
      <w:pPr>
        <w:jc w:val="center"/>
        <w:rPr>
          <w:sz w:val="24"/>
          <w:szCs w:val="24"/>
        </w:rPr>
      </w:pPr>
      <w:r w:rsidRPr="00624B47">
        <w:rPr>
          <w:b/>
          <w:bCs/>
          <w:sz w:val="24"/>
          <w:szCs w:val="24"/>
        </w:rPr>
        <w:t xml:space="preserve">Ведомость проверки подписных листов № </w:t>
      </w:r>
      <w:r w:rsidRPr="00127ED5">
        <w:rPr>
          <w:sz w:val="24"/>
          <w:szCs w:val="24"/>
        </w:rPr>
        <w:t>_____</w:t>
      </w:r>
    </w:p>
    <w:p w:rsidR="00A86B31" w:rsidRDefault="00A86B31" w:rsidP="003448EC">
      <w:pPr>
        <w:jc w:val="center"/>
      </w:pPr>
      <w:r>
        <w:rPr>
          <w:b/>
          <w:bCs/>
          <w:sz w:val="24"/>
          <w:szCs w:val="24"/>
        </w:rPr>
        <w:tab/>
      </w:r>
    </w:p>
    <w:p w:rsidR="00A86B31" w:rsidRPr="00624B47" w:rsidRDefault="00A86B31" w:rsidP="003448EC">
      <w:pPr>
        <w:spacing w:line="360" w:lineRule="auto"/>
        <w:rPr>
          <w:sz w:val="24"/>
          <w:szCs w:val="24"/>
        </w:rPr>
      </w:pPr>
      <w:r w:rsidRPr="00624B47">
        <w:rPr>
          <w:sz w:val="24"/>
          <w:szCs w:val="24"/>
        </w:rPr>
        <w:t>Кандидат ___________________________________________________________________</w:t>
      </w:r>
    </w:p>
    <w:p w:rsidR="00A86B31" w:rsidRPr="00624B47" w:rsidRDefault="00A86B31" w:rsidP="003448EC">
      <w:pPr>
        <w:spacing w:line="360" w:lineRule="auto"/>
        <w:rPr>
          <w:sz w:val="24"/>
          <w:szCs w:val="24"/>
        </w:rPr>
      </w:pPr>
      <w:r w:rsidRPr="00624B47">
        <w:rPr>
          <w:sz w:val="24"/>
          <w:szCs w:val="24"/>
        </w:rPr>
        <w:t>____________________________________________________________________________</w:t>
      </w:r>
    </w:p>
    <w:p w:rsidR="00A86B31" w:rsidRPr="00624B47" w:rsidRDefault="00A86B31" w:rsidP="003448EC">
      <w:pPr>
        <w:spacing w:line="360" w:lineRule="auto"/>
        <w:rPr>
          <w:sz w:val="24"/>
          <w:szCs w:val="24"/>
        </w:rPr>
      </w:pPr>
      <w:r w:rsidRPr="00624B47">
        <w:rPr>
          <w:sz w:val="24"/>
          <w:szCs w:val="24"/>
        </w:rPr>
        <w:t xml:space="preserve">Случайная выборка </w:t>
      </w:r>
      <w:r>
        <w:rPr>
          <w:sz w:val="24"/>
          <w:szCs w:val="24"/>
          <w:u w:val="single"/>
        </w:rPr>
        <w:t>1 (2)</w:t>
      </w:r>
    </w:p>
    <w:p w:rsidR="00A86B31" w:rsidRPr="00624B47" w:rsidRDefault="00A86B31" w:rsidP="003448EC">
      <w:pPr>
        <w:spacing w:line="360" w:lineRule="auto"/>
        <w:rPr>
          <w:sz w:val="24"/>
          <w:szCs w:val="24"/>
        </w:rPr>
      </w:pPr>
      <w:r w:rsidRPr="00624B47">
        <w:rPr>
          <w:sz w:val="24"/>
          <w:szCs w:val="24"/>
        </w:rPr>
        <w:t>Папка №___________ Листов в папке__________ Подписей в папке__________</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925"/>
        <w:gridCol w:w="1657"/>
        <w:gridCol w:w="1980"/>
      </w:tblGrid>
      <w:tr w:rsidR="00A86B31" w:rsidRPr="00624B47">
        <w:trPr>
          <w:trHeight w:val="20"/>
        </w:trPr>
        <w:tc>
          <w:tcPr>
            <w:tcW w:w="1008" w:type="dxa"/>
            <w:vAlign w:val="center"/>
          </w:tcPr>
          <w:p w:rsidR="00A86B31" w:rsidRPr="00603B60" w:rsidRDefault="00A86B31" w:rsidP="009B6A0E">
            <w:pPr>
              <w:jc w:val="center"/>
              <w:rPr>
                <w:sz w:val="20"/>
                <w:szCs w:val="20"/>
              </w:rPr>
            </w:pPr>
            <w:r w:rsidRPr="00603B60">
              <w:rPr>
                <w:sz w:val="20"/>
                <w:szCs w:val="20"/>
              </w:rPr>
              <w:t>Номер листа в папке</w:t>
            </w:r>
          </w:p>
        </w:tc>
        <w:tc>
          <w:tcPr>
            <w:tcW w:w="4925" w:type="dxa"/>
            <w:vAlign w:val="center"/>
          </w:tcPr>
          <w:p w:rsidR="00A86B31" w:rsidRPr="00603B60" w:rsidRDefault="00A86B31" w:rsidP="009B6A0E">
            <w:pPr>
              <w:jc w:val="center"/>
              <w:rPr>
                <w:sz w:val="20"/>
                <w:szCs w:val="20"/>
              </w:rPr>
            </w:pPr>
            <w:r w:rsidRPr="00603B60">
              <w:rPr>
                <w:sz w:val="20"/>
                <w:szCs w:val="20"/>
              </w:rPr>
              <w:t>Номер строки на листе</w:t>
            </w:r>
          </w:p>
        </w:tc>
        <w:tc>
          <w:tcPr>
            <w:tcW w:w="1657" w:type="dxa"/>
            <w:vAlign w:val="center"/>
          </w:tcPr>
          <w:p w:rsidR="00A86B31" w:rsidRDefault="00A86B31" w:rsidP="009B6A0E">
            <w:pPr>
              <w:jc w:val="center"/>
              <w:rPr>
                <w:sz w:val="20"/>
                <w:szCs w:val="20"/>
              </w:rPr>
            </w:pPr>
          </w:p>
          <w:p w:rsidR="00A86B31" w:rsidRPr="00603B60" w:rsidRDefault="00A86B31" w:rsidP="009B6A0E">
            <w:pPr>
              <w:jc w:val="center"/>
              <w:rPr>
                <w:sz w:val="20"/>
                <w:szCs w:val="20"/>
              </w:rPr>
            </w:pPr>
            <w:r w:rsidRPr="00603B60">
              <w:rPr>
                <w:sz w:val="20"/>
                <w:szCs w:val="20"/>
              </w:rPr>
              <w:t>Код нарушения</w:t>
            </w:r>
          </w:p>
          <w:p w:rsidR="00A86B31" w:rsidRPr="00603B60" w:rsidRDefault="00A86B31" w:rsidP="009B6A0E">
            <w:pPr>
              <w:jc w:val="center"/>
              <w:rPr>
                <w:sz w:val="20"/>
                <w:szCs w:val="20"/>
              </w:rPr>
            </w:pPr>
          </w:p>
        </w:tc>
        <w:tc>
          <w:tcPr>
            <w:tcW w:w="1980" w:type="dxa"/>
            <w:vAlign w:val="center"/>
          </w:tcPr>
          <w:p w:rsidR="00A86B31" w:rsidRPr="00603B60" w:rsidRDefault="00A86B31" w:rsidP="009B6A0E">
            <w:pPr>
              <w:jc w:val="center"/>
              <w:rPr>
                <w:sz w:val="20"/>
                <w:szCs w:val="20"/>
              </w:rPr>
            </w:pPr>
            <w:r w:rsidRPr="00603B60">
              <w:rPr>
                <w:sz w:val="20"/>
                <w:szCs w:val="20"/>
              </w:rPr>
              <w:t>Примечание</w:t>
            </w: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rPr>
                <w:sz w:val="24"/>
                <w:szCs w:val="24"/>
              </w:rPr>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r w:rsidR="00A86B31" w:rsidRPr="00624B47">
        <w:trPr>
          <w:trHeight w:val="397"/>
        </w:trPr>
        <w:tc>
          <w:tcPr>
            <w:tcW w:w="1008" w:type="dxa"/>
          </w:tcPr>
          <w:p w:rsidR="00A86B31" w:rsidRPr="00624B47" w:rsidRDefault="00A86B31" w:rsidP="009B6A0E">
            <w:pPr>
              <w:rPr>
                <w:sz w:val="24"/>
                <w:szCs w:val="24"/>
              </w:rPr>
            </w:pPr>
          </w:p>
        </w:tc>
        <w:tc>
          <w:tcPr>
            <w:tcW w:w="4925" w:type="dxa"/>
          </w:tcPr>
          <w:p w:rsidR="00A86B31" w:rsidRPr="00624B47" w:rsidRDefault="00A86B31" w:rsidP="009B6A0E">
            <w:pPr>
              <w:pStyle w:val="a7"/>
            </w:pPr>
          </w:p>
        </w:tc>
        <w:tc>
          <w:tcPr>
            <w:tcW w:w="1657" w:type="dxa"/>
          </w:tcPr>
          <w:p w:rsidR="00A86B31" w:rsidRPr="00624B47" w:rsidRDefault="00A86B31" w:rsidP="009B6A0E">
            <w:pPr>
              <w:rPr>
                <w:sz w:val="24"/>
                <w:szCs w:val="24"/>
              </w:rPr>
            </w:pPr>
          </w:p>
        </w:tc>
        <w:tc>
          <w:tcPr>
            <w:tcW w:w="1980" w:type="dxa"/>
          </w:tcPr>
          <w:p w:rsidR="00A86B31" w:rsidRPr="00624B47" w:rsidRDefault="00A86B31" w:rsidP="009B6A0E">
            <w:pPr>
              <w:rPr>
                <w:sz w:val="24"/>
                <w:szCs w:val="24"/>
              </w:rPr>
            </w:pPr>
          </w:p>
        </w:tc>
      </w:tr>
    </w:tbl>
    <w:p w:rsidR="00A86B31" w:rsidRDefault="00A86B31" w:rsidP="003448EC">
      <w:pPr>
        <w:rPr>
          <w:sz w:val="24"/>
          <w:szCs w:val="24"/>
        </w:rPr>
      </w:pPr>
    </w:p>
    <w:p w:rsidR="00A86B31" w:rsidRDefault="00A86B31" w:rsidP="003448EC">
      <w:pPr>
        <w:rPr>
          <w:sz w:val="24"/>
          <w:szCs w:val="24"/>
        </w:rPr>
      </w:pPr>
      <w:r>
        <w:rPr>
          <w:sz w:val="24"/>
          <w:szCs w:val="24"/>
        </w:rPr>
        <w:t>Количество подписей, признанных недостоверными, недействительными: _____________.</w:t>
      </w:r>
    </w:p>
    <w:p w:rsidR="00A86B31" w:rsidRDefault="00A86B31" w:rsidP="003448EC">
      <w:pPr>
        <w:rPr>
          <w:sz w:val="24"/>
          <w:szCs w:val="24"/>
        </w:rPr>
      </w:pPr>
      <w:r>
        <w:rPr>
          <w:sz w:val="24"/>
          <w:szCs w:val="24"/>
        </w:rPr>
        <w:t>В поддержку  кандидата засчитано                                             ________________ подписей.</w:t>
      </w:r>
    </w:p>
    <w:p w:rsidR="00A86B31" w:rsidRPr="00624B47" w:rsidRDefault="00A86B31" w:rsidP="003448EC">
      <w:pPr>
        <w:rPr>
          <w:sz w:val="24"/>
          <w:szCs w:val="24"/>
        </w:rPr>
      </w:pPr>
    </w:p>
    <w:p w:rsidR="00A86B31" w:rsidRPr="00624B47" w:rsidRDefault="00A86B31" w:rsidP="003448EC">
      <w:pPr>
        <w:rPr>
          <w:sz w:val="24"/>
          <w:szCs w:val="24"/>
        </w:rPr>
      </w:pPr>
      <w:r>
        <w:rPr>
          <w:sz w:val="24"/>
          <w:szCs w:val="24"/>
        </w:rPr>
        <w:t>Руководитель Рабочей группы</w:t>
      </w:r>
      <w:r w:rsidRPr="00624B47">
        <w:rPr>
          <w:b/>
          <w:bCs/>
          <w:sz w:val="24"/>
          <w:szCs w:val="24"/>
        </w:rPr>
        <w:t xml:space="preserve"> </w:t>
      </w:r>
      <w:r w:rsidRPr="00624B47">
        <w:rPr>
          <w:sz w:val="24"/>
          <w:szCs w:val="24"/>
        </w:rPr>
        <w:t>________________________/подпись, инициалы, фамилия/</w:t>
      </w:r>
    </w:p>
    <w:p w:rsidR="00A86B31" w:rsidRPr="00624B47" w:rsidRDefault="00A86B31" w:rsidP="003448EC">
      <w:pPr>
        <w:rPr>
          <w:sz w:val="24"/>
          <w:szCs w:val="24"/>
        </w:rPr>
      </w:pPr>
      <w:r>
        <w:rPr>
          <w:sz w:val="24"/>
          <w:szCs w:val="24"/>
        </w:rPr>
        <w:t>Члены Рабочей группы</w:t>
      </w:r>
      <w:r w:rsidRPr="00624B47">
        <w:rPr>
          <w:b/>
          <w:bCs/>
          <w:sz w:val="24"/>
          <w:szCs w:val="24"/>
        </w:rPr>
        <w:t xml:space="preserve"> </w:t>
      </w:r>
      <w:r>
        <w:rPr>
          <w:b/>
          <w:bCs/>
          <w:sz w:val="24"/>
          <w:szCs w:val="24"/>
        </w:rPr>
        <w:t xml:space="preserve">            </w:t>
      </w:r>
      <w:r w:rsidRPr="00624B47">
        <w:rPr>
          <w:sz w:val="24"/>
          <w:szCs w:val="24"/>
        </w:rPr>
        <w:t>________________________/подпись, инициалы, фамилия/</w:t>
      </w:r>
    </w:p>
    <w:p w:rsidR="00A86B31" w:rsidRDefault="00A86B31" w:rsidP="003448EC">
      <w:pPr>
        <w:autoSpaceDE w:val="0"/>
        <w:autoSpaceDN w:val="0"/>
        <w:adjustRightInd w:val="0"/>
        <w:jc w:val="both"/>
        <w:rPr>
          <w:sz w:val="24"/>
          <w:szCs w:val="24"/>
        </w:rPr>
      </w:pPr>
      <w:r>
        <w:rPr>
          <w:sz w:val="24"/>
          <w:szCs w:val="24"/>
        </w:rPr>
        <w:t xml:space="preserve">Привлеченные специалисты </w:t>
      </w:r>
      <w:r w:rsidRPr="00624B47">
        <w:rPr>
          <w:sz w:val="24"/>
          <w:szCs w:val="24"/>
        </w:rPr>
        <w:t>__________________________/подпись, инициалы, фамилия</w:t>
      </w:r>
      <w:r>
        <w:rPr>
          <w:sz w:val="24"/>
          <w:szCs w:val="24"/>
        </w:rPr>
        <w:t>/</w:t>
      </w:r>
    </w:p>
    <w:p w:rsidR="00A86B31" w:rsidRDefault="00A86B31" w:rsidP="003448EC">
      <w:pPr>
        <w:autoSpaceDE w:val="0"/>
        <w:autoSpaceDN w:val="0"/>
        <w:adjustRightInd w:val="0"/>
        <w:jc w:val="both"/>
        <w:rPr>
          <w:sz w:val="24"/>
          <w:szCs w:val="24"/>
        </w:rPr>
      </w:pPr>
    </w:p>
    <w:p w:rsidR="00A86B31" w:rsidRDefault="00A86B31" w:rsidP="003448EC">
      <w:pPr>
        <w:pStyle w:val="ConsNonformat"/>
        <w:widowControl/>
        <w:rPr>
          <w:rFonts w:ascii="Times New Roman" w:hAnsi="Times New Roman" w:cs="Times New Roman"/>
          <w:sz w:val="24"/>
          <w:szCs w:val="24"/>
        </w:rPr>
      </w:pPr>
    </w:p>
    <w:p w:rsidR="00A86B31" w:rsidRDefault="00A86B31" w:rsidP="003448EC">
      <w:pPr>
        <w:pStyle w:val="ConsNonformat"/>
        <w:widowControl/>
        <w:rPr>
          <w:rFonts w:ascii="Times New Roman" w:hAnsi="Times New Roman" w:cs="Times New Roman"/>
          <w:sz w:val="24"/>
          <w:szCs w:val="24"/>
        </w:rPr>
      </w:pPr>
      <w:r w:rsidRPr="00E923BA">
        <w:rPr>
          <w:rFonts w:ascii="Times New Roman" w:hAnsi="Times New Roman" w:cs="Times New Roman"/>
          <w:sz w:val="24"/>
          <w:szCs w:val="24"/>
        </w:rPr>
        <w:t>Дата составления ведомости _________________________ 2015 г.</w:t>
      </w:r>
    </w:p>
    <w:p w:rsidR="004A50AE" w:rsidRPr="00E923BA" w:rsidRDefault="004A50AE" w:rsidP="003448EC">
      <w:pPr>
        <w:pStyle w:val="ConsNonformat"/>
        <w:widowControl/>
        <w:rPr>
          <w:rFonts w:ascii="Times New Roman" w:hAnsi="Times New Roman" w:cs="Times New Roman"/>
          <w:sz w:val="24"/>
          <w:szCs w:val="24"/>
        </w:rPr>
      </w:pPr>
    </w:p>
    <w:p w:rsidR="00A86B31" w:rsidRDefault="00A86B31" w:rsidP="003448EC">
      <w:pPr>
        <w:autoSpaceDE w:val="0"/>
        <w:autoSpaceDN w:val="0"/>
        <w:adjustRightInd w:val="0"/>
        <w:jc w:val="both"/>
        <w:rPr>
          <w:sz w:val="24"/>
          <w:szCs w:val="24"/>
        </w:rPr>
      </w:pPr>
    </w:p>
    <w:p w:rsidR="00A86B31" w:rsidRPr="0074291C" w:rsidRDefault="00A86B31" w:rsidP="003448EC">
      <w:pPr>
        <w:pStyle w:val="1"/>
        <w:spacing w:before="120"/>
        <w:jc w:val="center"/>
        <w:rPr>
          <w:rFonts w:ascii="Times New Roman" w:hAnsi="Times New Roman" w:cs="Times New Roman"/>
          <w:sz w:val="24"/>
          <w:szCs w:val="24"/>
          <w:lang w:val="ru-RU"/>
        </w:rPr>
      </w:pPr>
      <w:r w:rsidRPr="0074291C">
        <w:rPr>
          <w:rFonts w:ascii="Times New Roman" w:hAnsi="Times New Roman" w:cs="Times New Roman"/>
          <w:sz w:val="24"/>
          <w:szCs w:val="24"/>
          <w:lang w:val="ru-RU"/>
        </w:rPr>
        <w:lastRenderedPageBreak/>
        <w:t>Таблица кодов нарушений</w:t>
      </w:r>
    </w:p>
    <w:tbl>
      <w:tblPr>
        <w:tblW w:w="10496" w:type="dxa"/>
        <w:tblInd w:w="-10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460"/>
        <w:gridCol w:w="1496"/>
      </w:tblGrid>
      <w:tr w:rsidR="00A86B31" w:rsidRPr="008919DB" w:rsidTr="004A50AE">
        <w:trPr>
          <w:cantSplit/>
        </w:trPr>
        <w:tc>
          <w:tcPr>
            <w:tcW w:w="540" w:type="dxa"/>
            <w:tcMar>
              <w:left w:w="28" w:type="dxa"/>
              <w:right w:w="28" w:type="dxa"/>
            </w:tcMar>
            <w:vAlign w:val="center"/>
          </w:tcPr>
          <w:p w:rsidR="00A86B31" w:rsidRPr="008176DA" w:rsidRDefault="00A86B31" w:rsidP="009B6A0E">
            <w:pPr>
              <w:pStyle w:val="2"/>
              <w:spacing w:before="0" w:after="0"/>
              <w:rPr>
                <w:rFonts w:ascii="Times New Roman" w:hAnsi="Times New Roman" w:cs="Times New Roman"/>
                <w:i w:val="0"/>
                <w:iCs w:val="0"/>
                <w:sz w:val="20"/>
                <w:szCs w:val="20"/>
              </w:rPr>
            </w:pPr>
            <w:r w:rsidRPr="008176DA">
              <w:rPr>
                <w:rFonts w:ascii="Times New Roman" w:hAnsi="Times New Roman" w:cs="Times New Roman"/>
                <w:i w:val="0"/>
                <w:iCs w:val="0"/>
                <w:sz w:val="20"/>
                <w:szCs w:val="20"/>
              </w:rPr>
              <w:t>Код</w:t>
            </w:r>
          </w:p>
        </w:tc>
        <w:tc>
          <w:tcPr>
            <w:tcW w:w="8460" w:type="dxa"/>
            <w:vAlign w:val="center"/>
          </w:tcPr>
          <w:p w:rsidR="00A86B31" w:rsidRPr="008176DA" w:rsidRDefault="00A86B31" w:rsidP="009B6A0E">
            <w:pPr>
              <w:tabs>
                <w:tab w:val="left" w:pos="0"/>
              </w:tabs>
              <w:ind w:left="-108"/>
              <w:jc w:val="center"/>
              <w:rPr>
                <w:b/>
                <w:bCs/>
                <w:sz w:val="20"/>
                <w:szCs w:val="20"/>
              </w:rPr>
            </w:pPr>
            <w:r w:rsidRPr="008176DA">
              <w:rPr>
                <w:b/>
                <w:bCs/>
                <w:sz w:val="20"/>
                <w:szCs w:val="20"/>
              </w:rPr>
              <w:t>Расшифровка кодов нарушений</w:t>
            </w:r>
          </w:p>
        </w:tc>
        <w:tc>
          <w:tcPr>
            <w:tcW w:w="1496" w:type="dxa"/>
            <w:vAlign w:val="center"/>
          </w:tcPr>
          <w:p w:rsidR="00A86B31" w:rsidRPr="008176DA" w:rsidRDefault="00A86B31" w:rsidP="009B6A0E">
            <w:pPr>
              <w:tabs>
                <w:tab w:val="left" w:pos="0"/>
              </w:tabs>
              <w:ind w:left="-108"/>
              <w:jc w:val="center"/>
              <w:rPr>
                <w:b/>
                <w:bCs/>
                <w:sz w:val="20"/>
                <w:szCs w:val="20"/>
              </w:rPr>
            </w:pPr>
            <w:proofErr w:type="spellStart"/>
            <w:proofErr w:type="gramStart"/>
            <w:r w:rsidRPr="008176DA">
              <w:rPr>
                <w:b/>
                <w:bCs/>
                <w:sz w:val="20"/>
                <w:szCs w:val="20"/>
              </w:rPr>
              <w:t>Выбраковы-вается</w:t>
            </w:r>
            <w:proofErr w:type="spellEnd"/>
            <w:proofErr w:type="gramEnd"/>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sidRPr="008919DB">
              <w:rPr>
                <w:sz w:val="24"/>
                <w:szCs w:val="24"/>
              </w:rPr>
              <w:t>1</w:t>
            </w:r>
          </w:p>
        </w:tc>
        <w:tc>
          <w:tcPr>
            <w:tcW w:w="8460" w:type="dxa"/>
          </w:tcPr>
          <w:p w:rsidR="00A86B31" w:rsidRPr="008919DB" w:rsidRDefault="00A86B31" w:rsidP="009B6A0E">
            <w:pPr>
              <w:tabs>
                <w:tab w:val="left" w:pos="0"/>
              </w:tabs>
              <w:rPr>
                <w:sz w:val="24"/>
                <w:szCs w:val="24"/>
              </w:rPr>
            </w:pPr>
            <w:r w:rsidRPr="008919DB">
              <w:rPr>
                <w:sz w:val="24"/>
                <w:szCs w:val="24"/>
              </w:rPr>
              <w:t>Форма листа не соответствует закону</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sidRPr="008919DB">
              <w:rPr>
                <w:sz w:val="24"/>
                <w:szCs w:val="24"/>
              </w:rPr>
              <w:t>2</w:t>
            </w:r>
          </w:p>
        </w:tc>
        <w:tc>
          <w:tcPr>
            <w:tcW w:w="8460" w:type="dxa"/>
          </w:tcPr>
          <w:p w:rsidR="00A86B31" w:rsidRPr="008919DB" w:rsidRDefault="00A86B31" w:rsidP="009B6A0E">
            <w:pPr>
              <w:pStyle w:val="a7"/>
              <w:tabs>
                <w:tab w:val="left" w:pos="0"/>
              </w:tabs>
              <w:spacing w:line="240" w:lineRule="exact"/>
            </w:pPr>
            <w:r w:rsidRPr="008919DB">
              <w:t>Отсутствуют либо внесены не в полном объеме сведения о кандидате</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sidRPr="008919DB">
              <w:rPr>
                <w:sz w:val="24"/>
                <w:szCs w:val="24"/>
              </w:rPr>
              <w:t>3</w:t>
            </w:r>
          </w:p>
        </w:tc>
        <w:tc>
          <w:tcPr>
            <w:tcW w:w="8460" w:type="dxa"/>
          </w:tcPr>
          <w:p w:rsidR="00A86B31" w:rsidRPr="008919DB" w:rsidRDefault="00A86B31" w:rsidP="009B6A0E">
            <w:pPr>
              <w:pStyle w:val="a7"/>
              <w:tabs>
                <w:tab w:val="left" w:pos="0"/>
              </w:tabs>
              <w:spacing w:line="240" w:lineRule="exact"/>
            </w:pPr>
            <w:r w:rsidRPr="008919DB">
              <w:t>Лист изготовлен не за счет избирательного фонда кандидата</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4</w:t>
            </w:r>
          </w:p>
        </w:tc>
        <w:tc>
          <w:tcPr>
            <w:tcW w:w="8460" w:type="dxa"/>
          </w:tcPr>
          <w:p w:rsidR="00A86B31" w:rsidRPr="008919DB" w:rsidRDefault="00A86B31" w:rsidP="009B6A0E">
            <w:pPr>
              <w:tabs>
                <w:tab w:val="left" w:pos="0"/>
              </w:tabs>
              <w:rPr>
                <w:sz w:val="24"/>
                <w:szCs w:val="24"/>
              </w:rPr>
            </w:pPr>
            <w:r w:rsidRPr="008919DB">
              <w:rPr>
                <w:sz w:val="24"/>
                <w:szCs w:val="24"/>
              </w:rPr>
              <w:t>Иные нарушения изготовления и оформления подписных листов</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5</w:t>
            </w:r>
            <w:r w:rsidRPr="008919DB">
              <w:rPr>
                <w:sz w:val="24"/>
                <w:szCs w:val="24"/>
              </w:rPr>
              <w:t>*</w:t>
            </w:r>
          </w:p>
        </w:tc>
        <w:tc>
          <w:tcPr>
            <w:tcW w:w="8460" w:type="dxa"/>
          </w:tcPr>
          <w:p w:rsidR="00A86B31" w:rsidRPr="008919DB" w:rsidRDefault="00A86B31" w:rsidP="009B6A0E">
            <w:pPr>
              <w:tabs>
                <w:tab w:val="left" w:pos="0"/>
              </w:tabs>
              <w:rPr>
                <w:sz w:val="24"/>
                <w:szCs w:val="24"/>
              </w:rPr>
            </w:pPr>
            <w:r w:rsidRPr="008919DB">
              <w:rPr>
                <w:sz w:val="24"/>
                <w:szCs w:val="24"/>
              </w:rPr>
              <w:t>Дата внесения подписи выполнена не избирателем</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6</w:t>
            </w:r>
            <w:r w:rsidRPr="008919DB">
              <w:rPr>
                <w:sz w:val="24"/>
                <w:szCs w:val="24"/>
              </w:rPr>
              <w:t>*</w:t>
            </w:r>
          </w:p>
        </w:tc>
        <w:tc>
          <w:tcPr>
            <w:tcW w:w="8460" w:type="dxa"/>
          </w:tcPr>
          <w:p w:rsidR="00A86B31" w:rsidRPr="008919DB" w:rsidRDefault="00A86B31" w:rsidP="009B6A0E">
            <w:pPr>
              <w:tabs>
                <w:tab w:val="left" w:pos="0"/>
              </w:tabs>
              <w:rPr>
                <w:sz w:val="24"/>
                <w:szCs w:val="24"/>
              </w:rPr>
            </w:pPr>
            <w:r w:rsidRPr="008919DB">
              <w:rPr>
                <w:sz w:val="24"/>
                <w:szCs w:val="24"/>
              </w:rPr>
              <w:t>Данные в подписной лист внесены не сборщиком и не избирателем</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7</w:t>
            </w:r>
          </w:p>
        </w:tc>
        <w:tc>
          <w:tcPr>
            <w:tcW w:w="8460" w:type="dxa"/>
          </w:tcPr>
          <w:p w:rsidR="00A86B31" w:rsidRPr="008919DB" w:rsidRDefault="00A86B31" w:rsidP="009B6A0E">
            <w:pPr>
              <w:tabs>
                <w:tab w:val="left" w:pos="0"/>
              </w:tabs>
              <w:rPr>
                <w:sz w:val="24"/>
                <w:szCs w:val="24"/>
              </w:rPr>
            </w:pPr>
            <w:r w:rsidRPr="008919DB">
              <w:rPr>
                <w:sz w:val="24"/>
                <w:szCs w:val="24"/>
              </w:rPr>
              <w:t>Сведения об избирателе внесены нерукописным способом или карандашом</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8</w:t>
            </w:r>
          </w:p>
        </w:tc>
        <w:tc>
          <w:tcPr>
            <w:tcW w:w="8460" w:type="dxa"/>
          </w:tcPr>
          <w:p w:rsidR="00A86B31" w:rsidRPr="008919DB" w:rsidRDefault="00A86B31" w:rsidP="009B6A0E">
            <w:pPr>
              <w:tabs>
                <w:tab w:val="left" w:pos="0"/>
              </w:tabs>
              <w:spacing w:line="240" w:lineRule="exact"/>
              <w:rPr>
                <w:sz w:val="24"/>
                <w:szCs w:val="24"/>
              </w:rPr>
            </w:pPr>
            <w:r w:rsidRPr="008919DB">
              <w:rPr>
                <w:sz w:val="24"/>
                <w:szCs w:val="24"/>
              </w:rPr>
              <w:t>Дата подписи кандидата раньше даты подписи сборщика</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9</w:t>
            </w:r>
          </w:p>
        </w:tc>
        <w:tc>
          <w:tcPr>
            <w:tcW w:w="8460" w:type="dxa"/>
          </w:tcPr>
          <w:p w:rsidR="00A86B31" w:rsidRPr="008919DB" w:rsidRDefault="00A86B31" w:rsidP="009B6A0E">
            <w:pPr>
              <w:pStyle w:val="a7"/>
              <w:tabs>
                <w:tab w:val="left" w:pos="0"/>
              </w:tabs>
            </w:pPr>
            <w:r w:rsidRPr="008919DB">
              <w:t>Дата подписи сборщика раньше даты подписи избирателя</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Height w:val="473"/>
        </w:trPr>
        <w:tc>
          <w:tcPr>
            <w:tcW w:w="540" w:type="dxa"/>
          </w:tcPr>
          <w:p w:rsidR="00A86B31" w:rsidRPr="008919DB" w:rsidRDefault="00A86B31" w:rsidP="009B6A0E">
            <w:pPr>
              <w:tabs>
                <w:tab w:val="left" w:pos="0"/>
              </w:tabs>
              <w:ind w:left="-108"/>
              <w:rPr>
                <w:sz w:val="24"/>
                <w:szCs w:val="24"/>
              </w:rPr>
            </w:pPr>
            <w:r w:rsidRPr="008919DB">
              <w:rPr>
                <w:sz w:val="24"/>
                <w:szCs w:val="24"/>
              </w:rPr>
              <w:t>1</w:t>
            </w:r>
            <w:r>
              <w:rPr>
                <w:sz w:val="24"/>
                <w:szCs w:val="24"/>
              </w:rPr>
              <w:t>0</w:t>
            </w:r>
          </w:p>
        </w:tc>
        <w:tc>
          <w:tcPr>
            <w:tcW w:w="8460" w:type="dxa"/>
          </w:tcPr>
          <w:p w:rsidR="00A86B31" w:rsidRPr="008919DB" w:rsidRDefault="00A86B31" w:rsidP="009B6A0E">
            <w:pPr>
              <w:tabs>
                <w:tab w:val="left" w:pos="0"/>
              </w:tabs>
              <w:rPr>
                <w:sz w:val="24"/>
                <w:szCs w:val="24"/>
              </w:rPr>
            </w:pPr>
            <w:r w:rsidRPr="008919DB">
              <w:rPr>
                <w:sz w:val="24"/>
                <w:szCs w:val="24"/>
              </w:rPr>
              <w:t xml:space="preserve">Дата внесения подписи избирателя раньше дня уведомления комиссии о выдвижении (самовыдвижении) кандидата, </w:t>
            </w:r>
            <w:proofErr w:type="gramStart"/>
            <w:r w:rsidRPr="008919DB">
              <w:rPr>
                <w:sz w:val="24"/>
                <w:szCs w:val="24"/>
              </w:rPr>
              <w:t>заверения списка</w:t>
            </w:r>
            <w:proofErr w:type="gramEnd"/>
            <w:r w:rsidRPr="008919DB">
              <w:rPr>
                <w:sz w:val="24"/>
                <w:szCs w:val="24"/>
              </w:rPr>
              <w:t xml:space="preserve"> кандидатов </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sidRPr="008919DB">
              <w:rPr>
                <w:sz w:val="24"/>
                <w:szCs w:val="24"/>
              </w:rPr>
              <w:t>1</w:t>
            </w:r>
            <w:r>
              <w:rPr>
                <w:sz w:val="24"/>
                <w:szCs w:val="24"/>
              </w:rPr>
              <w:t>1</w:t>
            </w:r>
          </w:p>
        </w:tc>
        <w:tc>
          <w:tcPr>
            <w:tcW w:w="8460" w:type="dxa"/>
          </w:tcPr>
          <w:p w:rsidR="00A86B31" w:rsidRPr="008919DB" w:rsidRDefault="00A86B31" w:rsidP="009B6A0E">
            <w:pPr>
              <w:rPr>
                <w:i/>
                <w:iCs/>
                <w:sz w:val="24"/>
                <w:szCs w:val="24"/>
              </w:rPr>
            </w:pPr>
            <w:r w:rsidRPr="008919DB">
              <w:rPr>
                <w:sz w:val="24"/>
                <w:szCs w:val="24"/>
              </w:rPr>
              <w:t>Иные нарушения порядка заполнения подписных листов</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 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12</w:t>
            </w:r>
          </w:p>
        </w:tc>
        <w:tc>
          <w:tcPr>
            <w:tcW w:w="8460" w:type="dxa"/>
          </w:tcPr>
          <w:p w:rsidR="00A86B31" w:rsidRPr="008919DB" w:rsidRDefault="00A86B31" w:rsidP="009B6A0E">
            <w:pPr>
              <w:tabs>
                <w:tab w:val="left" w:pos="0"/>
              </w:tabs>
              <w:spacing w:line="240" w:lineRule="exact"/>
              <w:rPr>
                <w:sz w:val="24"/>
                <w:szCs w:val="24"/>
              </w:rPr>
            </w:pPr>
            <w:r w:rsidRPr="008919DB">
              <w:rPr>
                <w:sz w:val="24"/>
                <w:szCs w:val="24"/>
              </w:rPr>
              <w:t>Нет подписи кандидата</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13</w:t>
            </w:r>
          </w:p>
        </w:tc>
        <w:tc>
          <w:tcPr>
            <w:tcW w:w="8460" w:type="dxa"/>
          </w:tcPr>
          <w:p w:rsidR="00A86B31" w:rsidRPr="008919DB" w:rsidRDefault="00A86B31" w:rsidP="009B6A0E">
            <w:pPr>
              <w:tabs>
                <w:tab w:val="left" w:pos="0"/>
              </w:tabs>
              <w:spacing w:line="240" w:lineRule="exact"/>
              <w:rPr>
                <w:sz w:val="24"/>
                <w:szCs w:val="24"/>
              </w:rPr>
            </w:pPr>
            <w:r w:rsidRPr="008919DB">
              <w:rPr>
                <w:sz w:val="24"/>
                <w:szCs w:val="24"/>
              </w:rPr>
              <w:t>Нет или неполная, неверная дата подписи кандидата,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14</w:t>
            </w:r>
          </w:p>
        </w:tc>
        <w:tc>
          <w:tcPr>
            <w:tcW w:w="8460" w:type="dxa"/>
          </w:tcPr>
          <w:p w:rsidR="00A86B31" w:rsidRPr="008919DB" w:rsidRDefault="00A86B31" w:rsidP="009B6A0E">
            <w:pPr>
              <w:tabs>
                <w:tab w:val="left" w:pos="0"/>
              </w:tabs>
              <w:spacing w:line="240" w:lineRule="exact"/>
              <w:rPr>
                <w:sz w:val="24"/>
                <w:szCs w:val="24"/>
              </w:rPr>
            </w:pPr>
            <w:r w:rsidRPr="008919DB">
              <w:rPr>
                <w:sz w:val="24"/>
                <w:szCs w:val="24"/>
              </w:rPr>
              <w:t>Нет или неполные сведения о кандидате в удостоверительной записи</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15</w:t>
            </w:r>
            <w:r w:rsidRPr="008919DB">
              <w:rPr>
                <w:sz w:val="24"/>
                <w:szCs w:val="24"/>
              </w:rPr>
              <w:t>*</w:t>
            </w:r>
          </w:p>
        </w:tc>
        <w:tc>
          <w:tcPr>
            <w:tcW w:w="8460" w:type="dxa"/>
          </w:tcPr>
          <w:p w:rsidR="00A86B31" w:rsidRPr="008919DB" w:rsidRDefault="00A86B31" w:rsidP="009B6A0E">
            <w:pPr>
              <w:rPr>
                <w:sz w:val="24"/>
                <w:szCs w:val="24"/>
              </w:rPr>
            </w:pPr>
            <w:r w:rsidRPr="008919DB">
              <w:rPr>
                <w:sz w:val="24"/>
                <w:szCs w:val="24"/>
              </w:rPr>
              <w:t>Подпись кандидата выполнена иным лицом</w:t>
            </w:r>
          </w:p>
        </w:tc>
        <w:tc>
          <w:tcPr>
            <w:tcW w:w="1496" w:type="dxa"/>
          </w:tcPr>
          <w:p w:rsidR="00A86B31" w:rsidRPr="008919DB" w:rsidRDefault="00A86B31" w:rsidP="009B6A0E">
            <w:pPr>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16</w:t>
            </w:r>
            <w:r w:rsidRPr="008919DB">
              <w:rPr>
                <w:sz w:val="24"/>
                <w:szCs w:val="24"/>
              </w:rPr>
              <w:t>*</w:t>
            </w:r>
          </w:p>
        </w:tc>
        <w:tc>
          <w:tcPr>
            <w:tcW w:w="8460" w:type="dxa"/>
          </w:tcPr>
          <w:p w:rsidR="00A86B31" w:rsidRPr="008919DB" w:rsidRDefault="00A86B31" w:rsidP="009B6A0E">
            <w:pPr>
              <w:rPr>
                <w:sz w:val="24"/>
                <w:szCs w:val="24"/>
              </w:rPr>
            </w:pPr>
            <w:r w:rsidRPr="008919DB">
              <w:rPr>
                <w:sz w:val="24"/>
                <w:szCs w:val="24"/>
              </w:rPr>
              <w:t>Дата внесения подписи кандидата выполнена другим лицом</w:t>
            </w:r>
          </w:p>
        </w:tc>
        <w:tc>
          <w:tcPr>
            <w:tcW w:w="1496" w:type="dxa"/>
          </w:tcPr>
          <w:p w:rsidR="00A86B31" w:rsidRPr="008919DB" w:rsidRDefault="00A86B31" w:rsidP="009B6A0E">
            <w:pPr>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17</w:t>
            </w:r>
          </w:p>
        </w:tc>
        <w:tc>
          <w:tcPr>
            <w:tcW w:w="8460" w:type="dxa"/>
          </w:tcPr>
          <w:p w:rsidR="00A86B31" w:rsidRPr="008919DB" w:rsidRDefault="00A86B31" w:rsidP="009B6A0E">
            <w:pPr>
              <w:rPr>
                <w:sz w:val="24"/>
                <w:szCs w:val="24"/>
              </w:rPr>
            </w:pPr>
            <w:r w:rsidRPr="008919DB">
              <w:rPr>
                <w:sz w:val="24"/>
                <w:szCs w:val="24"/>
              </w:rPr>
              <w:t xml:space="preserve">Иные нарушения в </w:t>
            </w:r>
            <w:proofErr w:type="spellStart"/>
            <w:r w:rsidRPr="008919DB">
              <w:rPr>
                <w:sz w:val="24"/>
                <w:szCs w:val="24"/>
              </w:rPr>
              <w:t>заверительной</w:t>
            </w:r>
            <w:proofErr w:type="spellEnd"/>
            <w:r w:rsidRPr="008919DB">
              <w:rPr>
                <w:sz w:val="24"/>
                <w:szCs w:val="24"/>
              </w:rPr>
              <w:t xml:space="preserve"> записи кандидата</w:t>
            </w:r>
          </w:p>
        </w:tc>
        <w:tc>
          <w:tcPr>
            <w:tcW w:w="1496" w:type="dxa"/>
          </w:tcPr>
          <w:p w:rsidR="00A86B31" w:rsidRPr="008919DB" w:rsidRDefault="00A86B31" w:rsidP="009B6A0E">
            <w:pPr>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18</w:t>
            </w:r>
          </w:p>
        </w:tc>
        <w:tc>
          <w:tcPr>
            <w:tcW w:w="8460" w:type="dxa"/>
          </w:tcPr>
          <w:p w:rsidR="00A86B31" w:rsidRPr="008919DB" w:rsidRDefault="00A86B31" w:rsidP="009B6A0E">
            <w:pPr>
              <w:tabs>
                <w:tab w:val="left" w:pos="0"/>
              </w:tabs>
              <w:rPr>
                <w:sz w:val="24"/>
                <w:szCs w:val="24"/>
              </w:rPr>
            </w:pPr>
            <w:r w:rsidRPr="008919DB">
              <w:rPr>
                <w:sz w:val="24"/>
                <w:szCs w:val="24"/>
              </w:rPr>
              <w:t>Нет подписи сборщика</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19</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неполная, неверная дата подписи сборщика,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20</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неполные имя, отчество, дата рождения сборщика,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21</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неполные, неверные данные о месте жительства сборщика,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22</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неполные, неверные паспортные данные сборщика,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23</w:t>
            </w:r>
            <w:r w:rsidRPr="008919DB">
              <w:rPr>
                <w:sz w:val="24"/>
                <w:szCs w:val="24"/>
              </w:rPr>
              <w:t>*</w:t>
            </w:r>
          </w:p>
        </w:tc>
        <w:tc>
          <w:tcPr>
            <w:tcW w:w="8460" w:type="dxa"/>
          </w:tcPr>
          <w:p w:rsidR="00A86B31" w:rsidRPr="008919DB" w:rsidRDefault="00A86B31" w:rsidP="009B6A0E">
            <w:pPr>
              <w:tabs>
                <w:tab w:val="left" w:pos="0"/>
              </w:tabs>
              <w:rPr>
                <w:sz w:val="24"/>
                <w:szCs w:val="24"/>
              </w:rPr>
            </w:pPr>
            <w:r w:rsidRPr="008919DB">
              <w:rPr>
                <w:sz w:val="24"/>
                <w:szCs w:val="24"/>
              </w:rPr>
              <w:t>Сведения о сборщике внесены в подписной лист не собственноручно</w:t>
            </w:r>
          </w:p>
        </w:tc>
        <w:tc>
          <w:tcPr>
            <w:tcW w:w="1496" w:type="dxa"/>
          </w:tcPr>
          <w:p w:rsidR="00A86B31" w:rsidRPr="008919DB" w:rsidRDefault="00A86B31" w:rsidP="009B6A0E">
            <w:pPr>
              <w:tabs>
                <w:tab w:val="left" w:pos="0"/>
              </w:tabs>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24</w:t>
            </w:r>
            <w:r w:rsidRPr="008919DB">
              <w:rPr>
                <w:sz w:val="24"/>
                <w:szCs w:val="24"/>
              </w:rPr>
              <w:t>*</w:t>
            </w:r>
          </w:p>
        </w:tc>
        <w:tc>
          <w:tcPr>
            <w:tcW w:w="8460" w:type="dxa"/>
          </w:tcPr>
          <w:p w:rsidR="00A86B31" w:rsidRPr="008919DB" w:rsidRDefault="00A86B31" w:rsidP="009B6A0E">
            <w:pPr>
              <w:rPr>
                <w:sz w:val="24"/>
                <w:szCs w:val="24"/>
              </w:rPr>
            </w:pPr>
            <w:r w:rsidRPr="008919DB">
              <w:rPr>
                <w:sz w:val="24"/>
                <w:szCs w:val="24"/>
              </w:rPr>
              <w:t>Подпись, дата подписи сборщика внесены иным лицом</w:t>
            </w:r>
          </w:p>
        </w:tc>
        <w:tc>
          <w:tcPr>
            <w:tcW w:w="1496" w:type="dxa"/>
          </w:tcPr>
          <w:p w:rsidR="00A86B31" w:rsidRPr="008919DB" w:rsidRDefault="00A86B31" w:rsidP="009B6A0E">
            <w:pPr>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25</w:t>
            </w:r>
          </w:p>
        </w:tc>
        <w:tc>
          <w:tcPr>
            <w:tcW w:w="8460" w:type="dxa"/>
          </w:tcPr>
          <w:p w:rsidR="00A86B31" w:rsidRPr="008919DB" w:rsidRDefault="00A86B31" w:rsidP="009B6A0E">
            <w:pPr>
              <w:rPr>
                <w:sz w:val="24"/>
                <w:szCs w:val="24"/>
              </w:rPr>
            </w:pPr>
            <w:r w:rsidRPr="008919DB">
              <w:rPr>
                <w:sz w:val="24"/>
                <w:szCs w:val="24"/>
              </w:rPr>
              <w:t xml:space="preserve">Иные нарушения в </w:t>
            </w:r>
            <w:proofErr w:type="spellStart"/>
            <w:r w:rsidRPr="008919DB">
              <w:rPr>
                <w:sz w:val="24"/>
                <w:szCs w:val="24"/>
              </w:rPr>
              <w:t>заверительной</w:t>
            </w:r>
            <w:proofErr w:type="spellEnd"/>
            <w:r w:rsidRPr="008919DB">
              <w:rPr>
                <w:sz w:val="24"/>
                <w:szCs w:val="24"/>
              </w:rPr>
              <w:t xml:space="preserve"> записи сборщика</w:t>
            </w:r>
          </w:p>
        </w:tc>
        <w:tc>
          <w:tcPr>
            <w:tcW w:w="1496" w:type="dxa"/>
          </w:tcPr>
          <w:p w:rsidR="00A86B31" w:rsidRPr="008919DB" w:rsidRDefault="00A86B31" w:rsidP="009B6A0E">
            <w:pPr>
              <w:jc w:val="center"/>
              <w:rPr>
                <w:sz w:val="24"/>
                <w:szCs w:val="24"/>
              </w:rPr>
            </w:pPr>
            <w:r w:rsidRPr="008919DB">
              <w:rPr>
                <w:sz w:val="24"/>
                <w:szCs w:val="24"/>
              </w:rPr>
              <w:t>Лист</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26</w:t>
            </w:r>
          </w:p>
        </w:tc>
        <w:tc>
          <w:tcPr>
            <w:tcW w:w="8460" w:type="dxa"/>
          </w:tcPr>
          <w:p w:rsidR="00A86B31" w:rsidRPr="008919DB" w:rsidRDefault="00A86B31" w:rsidP="009B6A0E">
            <w:pPr>
              <w:tabs>
                <w:tab w:val="left" w:pos="0"/>
              </w:tabs>
              <w:rPr>
                <w:sz w:val="24"/>
                <w:szCs w:val="24"/>
              </w:rPr>
            </w:pPr>
            <w:r w:rsidRPr="008919DB">
              <w:rPr>
                <w:sz w:val="24"/>
                <w:szCs w:val="24"/>
              </w:rPr>
              <w:t>Подпись лица, не обладающего активным избирательным правом</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27</w:t>
            </w:r>
          </w:p>
        </w:tc>
        <w:tc>
          <w:tcPr>
            <w:tcW w:w="8460" w:type="dxa"/>
          </w:tcPr>
          <w:p w:rsidR="00A86B31" w:rsidRPr="008919DB" w:rsidRDefault="00A86B31" w:rsidP="009B6A0E">
            <w:pPr>
              <w:tabs>
                <w:tab w:val="left" w:pos="0"/>
              </w:tabs>
              <w:rPr>
                <w:sz w:val="24"/>
                <w:szCs w:val="24"/>
              </w:rPr>
            </w:pPr>
            <w:r w:rsidRPr="008919DB">
              <w:rPr>
                <w:sz w:val="24"/>
                <w:szCs w:val="24"/>
              </w:rPr>
              <w:t>Нет подписи избирателя</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28</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неполная, неверная дата подписи избирателя,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29</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неполные имя, отчество избирателя,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30</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неполная, неверная дата рождения избирателя,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31</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неполный, неверный адрес места жительства избирателя,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32</w:t>
            </w:r>
          </w:p>
        </w:tc>
        <w:tc>
          <w:tcPr>
            <w:tcW w:w="8460" w:type="dxa"/>
          </w:tcPr>
          <w:p w:rsidR="00A86B31" w:rsidRPr="008919DB" w:rsidRDefault="00A86B31" w:rsidP="009B6A0E">
            <w:pPr>
              <w:tabs>
                <w:tab w:val="left" w:pos="0"/>
              </w:tabs>
              <w:rPr>
                <w:sz w:val="24"/>
                <w:szCs w:val="24"/>
              </w:rPr>
            </w:pPr>
            <w:r w:rsidRPr="008919DB">
              <w:rPr>
                <w:sz w:val="24"/>
                <w:szCs w:val="24"/>
              </w:rPr>
              <w:t>Нет или неполные, неверные данные документа избирателя, неоговоренные исправления</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33</w:t>
            </w:r>
            <w:r w:rsidRPr="008919DB">
              <w:rPr>
                <w:sz w:val="24"/>
                <w:szCs w:val="24"/>
              </w:rPr>
              <w:t>*</w:t>
            </w:r>
          </w:p>
        </w:tc>
        <w:tc>
          <w:tcPr>
            <w:tcW w:w="8460" w:type="dxa"/>
          </w:tcPr>
          <w:p w:rsidR="00A86B31" w:rsidRPr="008919DB" w:rsidRDefault="00A86B31" w:rsidP="009B6A0E">
            <w:pPr>
              <w:tabs>
                <w:tab w:val="left" w:pos="0"/>
              </w:tabs>
              <w:rPr>
                <w:sz w:val="24"/>
                <w:szCs w:val="24"/>
              </w:rPr>
            </w:pPr>
            <w:r w:rsidRPr="008919DB">
              <w:rPr>
                <w:sz w:val="24"/>
                <w:szCs w:val="24"/>
              </w:rPr>
              <w:t>Подпись избирателя выполнена другим лицом</w:t>
            </w:r>
          </w:p>
        </w:tc>
        <w:tc>
          <w:tcPr>
            <w:tcW w:w="1496" w:type="dxa"/>
          </w:tcPr>
          <w:p w:rsidR="00A86B31" w:rsidRPr="008919DB" w:rsidRDefault="00A86B31" w:rsidP="009B6A0E">
            <w:pPr>
              <w:tabs>
                <w:tab w:val="left" w:pos="0"/>
              </w:tabs>
              <w:jc w:val="center"/>
              <w:rPr>
                <w:sz w:val="24"/>
                <w:szCs w:val="24"/>
              </w:rPr>
            </w:pPr>
            <w:r w:rsidRPr="008919DB">
              <w:rPr>
                <w:sz w:val="24"/>
                <w:szCs w:val="24"/>
              </w:rPr>
              <w:t>Подпись</w:t>
            </w:r>
          </w:p>
        </w:tc>
      </w:tr>
      <w:tr w:rsidR="00A86B31" w:rsidRPr="008919DB" w:rsidTr="004A50AE">
        <w:trPr>
          <w:cantSplit/>
        </w:trPr>
        <w:tc>
          <w:tcPr>
            <w:tcW w:w="540" w:type="dxa"/>
          </w:tcPr>
          <w:p w:rsidR="00A86B31" w:rsidRPr="008919DB" w:rsidRDefault="00A86B31" w:rsidP="009B6A0E">
            <w:pPr>
              <w:tabs>
                <w:tab w:val="left" w:pos="0"/>
              </w:tabs>
              <w:ind w:left="-108"/>
              <w:rPr>
                <w:sz w:val="24"/>
                <w:szCs w:val="24"/>
              </w:rPr>
            </w:pPr>
            <w:r>
              <w:rPr>
                <w:sz w:val="24"/>
                <w:szCs w:val="24"/>
              </w:rPr>
              <w:t>34</w:t>
            </w:r>
          </w:p>
        </w:tc>
        <w:tc>
          <w:tcPr>
            <w:tcW w:w="8460" w:type="dxa"/>
          </w:tcPr>
          <w:p w:rsidR="00A86B31" w:rsidRPr="008919DB" w:rsidRDefault="00A86B31" w:rsidP="009B6A0E">
            <w:pPr>
              <w:tabs>
                <w:tab w:val="left" w:pos="0"/>
              </w:tabs>
              <w:rPr>
                <w:sz w:val="24"/>
                <w:szCs w:val="24"/>
              </w:rPr>
            </w:pPr>
            <w:r w:rsidRPr="008919DB">
              <w:rPr>
                <w:sz w:val="24"/>
                <w:szCs w:val="24"/>
              </w:rPr>
              <w:t>Иные нарушения в сведениях об избирателе</w:t>
            </w:r>
          </w:p>
        </w:tc>
        <w:tc>
          <w:tcPr>
            <w:tcW w:w="1496" w:type="dxa"/>
          </w:tcPr>
          <w:p w:rsidR="00A86B31" w:rsidRPr="008919DB" w:rsidRDefault="00A86B31" w:rsidP="009B6A0E">
            <w:pPr>
              <w:tabs>
                <w:tab w:val="left" w:pos="0"/>
              </w:tabs>
              <w:jc w:val="center"/>
              <w:rPr>
                <w:sz w:val="24"/>
                <w:szCs w:val="24"/>
              </w:rPr>
            </w:pPr>
          </w:p>
        </w:tc>
      </w:tr>
    </w:tbl>
    <w:p w:rsidR="00A86B31" w:rsidRDefault="00A86B31" w:rsidP="003448EC">
      <w:pPr>
        <w:spacing w:before="120"/>
        <w:rPr>
          <w:b/>
          <w:bCs/>
          <w:i/>
          <w:iCs/>
          <w:sz w:val="20"/>
          <w:szCs w:val="20"/>
        </w:rPr>
      </w:pPr>
      <w:r>
        <w:rPr>
          <w:b/>
          <w:bCs/>
          <w:sz w:val="20"/>
          <w:szCs w:val="20"/>
        </w:rPr>
        <w:t xml:space="preserve">* </w:t>
      </w:r>
      <w:r>
        <w:rPr>
          <w:sz w:val="20"/>
          <w:szCs w:val="20"/>
        </w:rPr>
        <w:t>Необходимо заключение эксперта-</w:t>
      </w:r>
      <w:proofErr w:type="spellStart"/>
      <w:r>
        <w:rPr>
          <w:sz w:val="20"/>
          <w:szCs w:val="20"/>
        </w:rPr>
        <w:t>почерковеда</w:t>
      </w:r>
      <w:proofErr w:type="spellEnd"/>
      <w:r>
        <w:rPr>
          <w:sz w:val="20"/>
          <w:szCs w:val="20"/>
        </w:rPr>
        <w:t>.</w:t>
      </w:r>
    </w:p>
    <w:p w:rsidR="00A86B31" w:rsidRDefault="00A86B31" w:rsidP="003448EC">
      <w:pPr>
        <w:autoSpaceDE w:val="0"/>
        <w:autoSpaceDN w:val="0"/>
        <w:adjustRightInd w:val="0"/>
        <w:ind w:left="5760"/>
        <w:jc w:val="center"/>
        <w:rPr>
          <w:sz w:val="16"/>
          <w:szCs w:val="16"/>
        </w:rPr>
      </w:pPr>
    </w:p>
    <w:p w:rsidR="00A86B31" w:rsidRDefault="00A86B31" w:rsidP="003448EC">
      <w:pPr>
        <w:autoSpaceDE w:val="0"/>
        <w:autoSpaceDN w:val="0"/>
        <w:adjustRightInd w:val="0"/>
        <w:ind w:left="5760"/>
        <w:jc w:val="center"/>
        <w:rPr>
          <w:sz w:val="16"/>
          <w:szCs w:val="16"/>
        </w:rPr>
      </w:pPr>
    </w:p>
    <w:p w:rsidR="00A86B31" w:rsidRDefault="00A86B31" w:rsidP="003448EC">
      <w:pPr>
        <w:autoSpaceDE w:val="0"/>
        <w:autoSpaceDN w:val="0"/>
        <w:adjustRightInd w:val="0"/>
        <w:ind w:left="5760"/>
        <w:jc w:val="center"/>
        <w:rPr>
          <w:sz w:val="16"/>
          <w:szCs w:val="16"/>
        </w:rPr>
      </w:pPr>
    </w:p>
    <w:p w:rsidR="00A86B31" w:rsidRDefault="00A86B31" w:rsidP="003448EC">
      <w:pPr>
        <w:autoSpaceDE w:val="0"/>
        <w:autoSpaceDN w:val="0"/>
        <w:adjustRightInd w:val="0"/>
        <w:ind w:left="5760"/>
        <w:jc w:val="center"/>
        <w:rPr>
          <w:sz w:val="16"/>
          <w:szCs w:val="16"/>
        </w:rPr>
      </w:pPr>
      <w:r w:rsidRPr="00985AEF">
        <w:rPr>
          <w:sz w:val="16"/>
          <w:szCs w:val="16"/>
        </w:rPr>
        <w:lastRenderedPageBreak/>
        <w:t xml:space="preserve">Приложение № </w:t>
      </w:r>
      <w:r>
        <w:rPr>
          <w:sz w:val="16"/>
          <w:szCs w:val="16"/>
        </w:rPr>
        <w:t>2</w:t>
      </w:r>
      <w:r w:rsidRPr="00985AEF">
        <w:rPr>
          <w:sz w:val="16"/>
          <w:szCs w:val="16"/>
        </w:rPr>
        <w:t xml:space="preserve"> </w:t>
      </w:r>
    </w:p>
    <w:p w:rsidR="00A86B31" w:rsidRDefault="00A86B31" w:rsidP="003448EC">
      <w:pPr>
        <w:autoSpaceDE w:val="0"/>
        <w:autoSpaceDN w:val="0"/>
        <w:adjustRightInd w:val="0"/>
        <w:ind w:left="5760"/>
        <w:jc w:val="center"/>
        <w:rPr>
          <w:b/>
          <w:bCs/>
          <w:sz w:val="24"/>
          <w:szCs w:val="24"/>
        </w:rPr>
      </w:pPr>
      <w:r w:rsidRPr="00985AEF">
        <w:rPr>
          <w:sz w:val="16"/>
          <w:szCs w:val="16"/>
        </w:rPr>
        <w:t>к Положению о рабочей группе по приему и проверке документов,</w:t>
      </w:r>
      <w:r>
        <w:rPr>
          <w:sz w:val="16"/>
          <w:szCs w:val="16"/>
        </w:rPr>
        <w:t xml:space="preserve"> </w:t>
      </w:r>
      <w:r w:rsidRPr="00985AEF">
        <w:rPr>
          <w:sz w:val="16"/>
          <w:szCs w:val="16"/>
        </w:rPr>
        <w:t>представленных кандидатами и избирательными объединениями</w:t>
      </w:r>
      <w:r>
        <w:rPr>
          <w:sz w:val="16"/>
          <w:szCs w:val="16"/>
        </w:rPr>
        <w:t xml:space="preserve"> </w:t>
      </w:r>
      <w:r w:rsidRPr="00985AEF">
        <w:rPr>
          <w:sz w:val="16"/>
          <w:szCs w:val="16"/>
        </w:rPr>
        <w:t>при проведении муниципальных выборов</w:t>
      </w:r>
      <w:r>
        <w:rPr>
          <w:sz w:val="16"/>
          <w:szCs w:val="16"/>
        </w:rPr>
        <w:t xml:space="preserve"> </w:t>
      </w:r>
      <w:r w:rsidRPr="00985AEF">
        <w:rPr>
          <w:sz w:val="16"/>
          <w:szCs w:val="16"/>
        </w:rPr>
        <w:t>13 сентября 2015 года</w:t>
      </w:r>
    </w:p>
    <w:p w:rsidR="00A86B31" w:rsidRDefault="00A86B31" w:rsidP="003448EC">
      <w:pPr>
        <w:autoSpaceDE w:val="0"/>
        <w:autoSpaceDN w:val="0"/>
        <w:adjustRightInd w:val="0"/>
        <w:ind w:left="5760"/>
        <w:jc w:val="center"/>
        <w:rPr>
          <w:b/>
          <w:bCs/>
          <w:sz w:val="24"/>
          <w:szCs w:val="24"/>
        </w:rPr>
      </w:pPr>
    </w:p>
    <w:p w:rsidR="00A86B31" w:rsidRDefault="00A86B31" w:rsidP="003448EC">
      <w:pPr>
        <w:autoSpaceDE w:val="0"/>
        <w:autoSpaceDN w:val="0"/>
        <w:adjustRightInd w:val="0"/>
        <w:rPr>
          <w:b/>
          <w:bCs/>
        </w:rPr>
      </w:pPr>
    </w:p>
    <w:p w:rsidR="00A86B31" w:rsidRPr="00224CF6" w:rsidRDefault="00A86B31" w:rsidP="003448EC">
      <w:pPr>
        <w:autoSpaceDE w:val="0"/>
        <w:autoSpaceDN w:val="0"/>
        <w:adjustRightInd w:val="0"/>
        <w:jc w:val="center"/>
        <w:rPr>
          <w:b/>
          <w:bCs/>
          <w:sz w:val="24"/>
          <w:szCs w:val="24"/>
        </w:rPr>
      </w:pPr>
      <w:r w:rsidRPr="00224CF6">
        <w:rPr>
          <w:b/>
          <w:bCs/>
          <w:sz w:val="24"/>
          <w:szCs w:val="24"/>
        </w:rPr>
        <w:t>Итоговый протокол проверки подписных листов с подписями</w:t>
      </w:r>
    </w:p>
    <w:p w:rsidR="00A86B31" w:rsidRPr="00224CF6" w:rsidRDefault="00A86B31" w:rsidP="003448EC">
      <w:pPr>
        <w:autoSpaceDE w:val="0"/>
        <w:autoSpaceDN w:val="0"/>
        <w:adjustRightInd w:val="0"/>
        <w:jc w:val="center"/>
        <w:rPr>
          <w:b/>
          <w:bCs/>
          <w:sz w:val="24"/>
          <w:szCs w:val="24"/>
        </w:rPr>
      </w:pPr>
      <w:r w:rsidRPr="00224CF6">
        <w:rPr>
          <w:b/>
          <w:bCs/>
          <w:sz w:val="24"/>
          <w:szCs w:val="24"/>
        </w:rPr>
        <w:t>избирателей в поддержку выдвижения кандидата</w:t>
      </w:r>
    </w:p>
    <w:p w:rsidR="00A86B31" w:rsidRPr="00224CF6" w:rsidRDefault="00A86B31" w:rsidP="003448EC">
      <w:pPr>
        <w:autoSpaceDE w:val="0"/>
        <w:autoSpaceDN w:val="0"/>
        <w:adjustRightInd w:val="0"/>
        <w:jc w:val="both"/>
        <w:rPr>
          <w:sz w:val="24"/>
          <w:szCs w:val="24"/>
        </w:rPr>
      </w:pPr>
      <w:r w:rsidRPr="00224CF6">
        <w:rPr>
          <w:sz w:val="24"/>
          <w:szCs w:val="24"/>
        </w:rPr>
        <w:t>__________________________________________________________________</w:t>
      </w:r>
      <w:r>
        <w:rPr>
          <w:sz w:val="24"/>
          <w:szCs w:val="24"/>
        </w:rPr>
        <w:t>________</w:t>
      </w:r>
    </w:p>
    <w:p w:rsidR="00A86B31" w:rsidRPr="00224CF6" w:rsidRDefault="00A86B31" w:rsidP="003448EC">
      <w:pPr>
        <w:autoSpaceDE w:val="0"/>
        <w:autoSpaceDN w:val="0"/>
        <w:adjustRightInd w:val="0"/>
        <w:jc w:val="center"/>
        <w:rPr>
          <w:sz w:val="16"/>
          <w:szCs w:val="16"/>
        </w:rPr>
      </w:pPr>
      <w:r w:rsidRPr="00224CF6">
        <w:rPr>
          <w:sz w:val="16"/>
          <w:szCs w:val="16"/>
        </w:rPr>
        <w:t>(наименование выборов, Ф.И.О. кандидата)</w:t>
      </w:r>
    </w:p>
    <w:p w:rsidR="00A86B31" w:rsidRDefault="00A86B31" w:rsidP="003448EC">
      <w:pPr>
        <w:autoSpaceDE w:val="0"/>
        <w:autoSpaceDN w:val="0"/>
        <w:adjustRightInd w:val="0"/>
        <w:jc w:val="both"/>
        <w:rPr>
          <w:sz w:val="24"/>
          <w:szCs w:val="24"/>
        </w:rPr>
      </w:pPr>
    </w:p>
    <w:p w:rsidR="00A86B31" w:rsidRPr="00224CF6" w:rsidRDefault="00A86B31" w:rsidP="003448EC">
      <w:pPr>
        <w:autoSpaceDE w:val="0"/>
        <w:autoSpaceDN w:val="0"/>
        <w:adjustRightInd w:val="0"/>
        <w:jc w:val="both"/>
        <w:rPr>
          <w:sz w:val="24"/>
          <w:szCs w:val="24"/>
        </w:rPr>
      </w:pPr>
      <w:r w:rsidRPr="00224CF6">
        <w:rPr>
          <w:sz w:val="24"/>
          <w:szCs w:val="24"/>
        </w:rPr>
        <w:t>«___» часов «___» мин. «___»_________ 201</w:t>
      </w:r>
      <w:r>
        <w:rPr>
          <w:sz w:val="24"/>
          <w:szCs w:val="24"/>
        </w:rPr>
        <w:t>5</w:t>
      </w:r>
      <w:r w:rsidRPr="00224CF6">
        <w:rPr>
          <w:sz w:val="24"/>
          <w:szCs w:val="24"/>
        </w:rPr>
        <w:t xml:space="preserve"> года </w:t>
      </w:r>
      <w:r>
        <w:rPr>
          <w:sz w:val="24"/>
          <w:szCs w:val="24"/>
        </w:rPr>
        <w:t xml:space="preserve">                               </w:t>
      </w:r>
      <w:r w:rsidRPr="00224CF6">
        <w:rPr>
          <w:sz w:val="24"/>
          <w:szCs w:val="24"/>
        </w:rPr>
        <w:t>г. (пос.) __________</w:t>
      </w:r>
    </w:p>
    <w:p w:rsidR="00A86B31" w:rsidRDefault="00A86B31" w:rsidP="003448EC">
      <w:pPr>
        <w:autoSpaceDE w:val="0"/>
        <w:autoSpaceDN w:val="0"/>
        <w:adjustRightInd w:val="0"/>
        <w:jc w:val="both"/>
        <w:rPr>
          <w:sz w:val="24"/>
          <w:szCs w:val="24"/>
        </w:rPr>
      </w:pPr>
    </w:p>
    <w:p w:rsidR="00A86B31" w:rsidRPr="00224CF6" w:rsidRDefault="00A86B31" w:rsidP="003448EC">
      <w:pPr>
        <w:autoSpaceDE w:val="0"/>
        <w:autoSpaceDN w:val="0"/>
        <w:adjustRightInd w:val="0"/>
        <w:jc w:val="both"/>
        <w:rPr>
          <w:sz w:val="24"/>
          <w:szCs w:val="24"/>
        </w:rPr>
      </w:pPr>
      <w:r>
        <w:rPr>
          <w:sz w:val="24"/>
          <w:szCs w:val="24"/>
        </w:rPr>
        <w:tab/>
      </w:r>
      <w:r w:rsidRPr="00224CF6">
        <w:rPr>
          <w:sz w:val="24"/>
          <w:szCs w:val="24"/>
        </w:rPr>
        <w:t>В результате проверки соблюдения порядка сбора подписей, оформления</w:t>
      </w:r>
      <w:r>
        <w:rPr>
          <w:sz w:val="24"/>
          <w:szCs w:val="24"/>
        </w:rPr>
        <w:t xml:space="preserve"> </w:t>
      </w:r>
      <w:r w:rsidRPr="00224CF6">
        <w:rPr>
          <w:sz w:val="24"/>
          <w:szCs w:val="24"/>
        </w:rPr>
        <w:t>подписных листов, достоверности содержащихся в подписных листах сведений об</w:t>
      </w:r>
      <w:r>
        <w:rPr>
          <w:sz w:val="24"/>
          <w:szCs w:val="24"/>
        </w:rPr>
        <w:t xml:space="preserve"> </w:t>
      </w:r>
      <w:r w:rsidRPr="00224CF6">
        <w:rPr>
          <w:sz w:val="24"/>
          <w:szCs w:val="24"/>
        </w:rPr>
        <w:t>избирателях и их подписей, представленных в поддержку выдвижения кандидата</w:t>
      </w:r>
    </w:p>
    <w:p w:rsidR="00A86B31" w:rsidRPr="00224CF6" w:rsidRDefault="00A86B31" w:rsidP="003448EC">
      <w:pPr>
        <w:autoSpaceDE w:val="0"/>
        <w:autoSpaceDN w:val="0"/>
        <w:adjustRightInd w:val="0"/>
        <w:jc w:val="both"/>
        <w:rPr>
          <w:sz w:val="24"/>
          <w:szCs w:val="24"/>
        </w:rPr>
      </w:pPr>
      <w:r w:rsidRPr="00224CF6">
        <w:rPr>
          <w:sz w:val="24"/>
          <w:szCs w:val="24"/>
        </w:rPr>
        <w:t>_____________________________________________________________________________,</w:t>
      </w:r>
    </w:p>
    <w:p w:rsidR="00A86B31" w:rsidRPr="00224CF6" w:rsidRDefault="00A86B31" w:rsidP="003448EC">
      <w:pPr>
        <w:autoSpaceDE w:val="0"/>
        <w:autoSpaceDN w:val="0"/>
        <w:adjustRightInd w:val="0"/>
        <w:jc w:val="center"/>
        <w:rPr>
          <w:sz w:val="16"/>
          <w:szCs w:val="16"/>
        </w:rPr>
      </w:pPr>
      <w:r w:rsidRPr="00224CF6">
        <w:rPr>
          <w:sz w:val="16"/>
          <w:szCs w:val="16"/>
        </w:rPr>
        <w:t>(наименование выборов, Ф.И.О. кандидата)</w:t>
      </w:r>
    </w:p>
    <w:p w:rsidR="00A86B31" w:rsidRPr="00224CF6" w:rsidRDefault="00A86B31" w:rsidP="003448EC">
      <w:pPr>
        <w:autoSpaceDE w:val="0"/>
        <w:autoSpaceDN w:val="0"/>
        <w:adjustRightInd w:val="0"/>
        <w:jc w:val="both"/>
        <w:rPr>
          <w:sz w:val="24"/>
          <w:szCs w:val="24"/>
        </w:rPr>
      </w:pPr>
      <w:r>
        <w:rPr>
          <w:sz w:val="24"/>
          <w:szCs w:val="24"/>
        </w:rPr>
        <w:tab/>
      </w:r>
      <w:r w:rsidRPr="00224CF6">
        <w:rPr>
          <w:sz w:val="24"/>
          <w:szCs w:val="24"/>
        </w:rPr>
        <w:t>Рабочей группой по приему и проверке документов, представленных кандидатами и</w:t>
      </w:r>
      <w:r>
        <w:rPr>
          <w:sz w:val="24"/>
          <w:szCs w:val="24"/>
        </w:rPr>
        <w:t xml:space="preserve"> </w:t>
      </w:r>
      <w:r w:rsidRPr="00224CF6">
        <w:rPr>
          <w:sz w:val="24"/>
          <w:szCs w:val="24"/>
        </w:rPr>
        <w:t>избирательными объединениями в</w:t>
      </w:r>
      <w:r w:rsidR="004A50AE">
        <w:rPr>
          <w:sz w:val="24"/>
          <w:szCs w:val="24"/>
        </w:rPr>
        <w:t xml:space="preserve"> избирательную комиссию муниципального образования «Зырянский район»</w:t>
      </w:r>
      <w:r w:rsidRPr="00224CF6">
        <w:rPr>
          <w:sz w:val="24"/>
          <w:szCs w:val="24"/>
        </w:rPr>
        <w:t>, установлено следующее:</w:t>
      </w:r>
    </w:p>
    <w:p w:rsidR="00A86B31" w:rsidRDefault="00A86B31" w:rsidP="003448EC">
      <w:pPr>
        <w:autoSpaceDE w:val="0"/>
        <w:autoSpaceDN w:val="0"/>
        <w:adjustRightInd w:val="0"/>
        <w:jc w:val="both"/>
        <w:rPr>
          <w:sz w:val="24"/>
          <w:szCs w:val="24"/>
        </w:rPr>
      </w:pPr>
    </w:p>
    <w:p w:rsidR="00A86B31" w:rsidRPr="00224CF6" w:rsidRDefault="00A86B31" w:rsidP="003448EC">
      <w:pPr>
        <w:autoSpaceDE w:val="0"/>
        <w:autoSpaceDN w:val="0"/>
        <w:adjustRightInd w:val="0"/>
        <w:jc w:val="both"/>
        <w:rPr>
          <w:sz w:val="24"/>
          <w:szCs w:val="24"/>
        </w:rPr>
      </w:pPr>
      <w:r w:rsidRPr="00224CF6">
        <w:rPr>
          <w:sz w:val="24"/>
          <w:szCs w:val="24"/>
        </w:rPr>
        <w:t xml:space="preserve">Количество заявленных подписей избирателей </w:t>
      </w:r>
      <w:r>
        <w:rPr>
          <w:sz w:val="24"/>
          <w:szCs w:val="24"/>
        </w:rPr>
        <w:tab/>
      </w:r>
      <w:r>
        <w:rPr>
          <w:sz w:val="24"/>
          <w:szCs w:val="24"/>
        </w:rPr>
        <w:tab/>
      </w:r>
      <w:r>
        <w:rPr>
          <w:sz w:val="24"/>
          <w:szCs w:val="24"/>
        </w:rPr>
        <w:tab/>
      </w:r>
      <w:r w:rsidRPr="00224CF6">
        <w:rPr>
          <w:sz w:val="24"/>
          <w:szCs w:val="24"/>
        </w:rPr>
        <w:t>_________________</w:t>
      </w:r>
    </w:p>
    <w:p w:rsidR="00A86B31" w:rsidRPr="00224CF6" w:rsidRDefault="00A86B31" w:rsidP="003448EC">
      <w:pPr>
        <w:autoSpaceDE w:val="0"/>
        <w:autoSpaceDN w:val="0"/>
        <w:adjustRightInd w:val="0"/>
        <w:jc w:val="both"/>
        <w:rPr>
          <w:sz w:val="24"/>
          <w:szCs w:val="24"/>
        </w:rPr>
      </w:pPr>
      <w:r w:rsidRPr="00224CF6">
        <w:rPr>
          <w:sz w:val="24"/>
          <w:szCs w:val="24"/>
        </w:rPr>
        <w:t>Количество представленных подписей избирателей</w:t>
      </w:r>
      <w:r>
        <w:rPr>
          <w:sz w:val="24"/>
          <w:szCs w:val="24"/>
        </w:rPr>
        <w:tab/>
      </w:r>
      <w:r>
        <w:rPr>
          <w:sz w:val="24"/>
          <w:szCs w:val="24"/>
        </w:rPr>
        <w:tab/>
      </w:r>
      <w:r w:rsidRPr="00224CF6">
        <w:rPr>
          <w:sz w:val="24"/>
          <w:szCs w:val="24"/>
        </w:rPr>
        <w:t>_________________</w:t>
      </w:r>
    </w:p>
    <w:p w:rsidR="00A86B31" w:rsidRPr="00224CF6" w:rsidRDefault="00A86B31" w:rsidP="003448EC">
      <w:pPr>
        <w:autoSpaceDE w:val="0"/>
        <w:autoSpaceDN w:val="0"/>
        <w:adjustRightInd w:val="0"/>
        <w:jc w:val="both"/>
        <w:rPr>
          <w:sz w:val="24"/>
          <w:szCs w:val="24"/>
        </w:rPr>
      </w:pPr>
      <w:r w:rsidRPr="00224CF6">
        <w:rPr>
          <w:sz w:val="24"/>
          <w:szCs w:val="24"/>
        </w:rPr>
        <w:t xml:space="preserve">Количество проверенных подписей избирателей </w:t>
      </w:r>
      <w:r>
        <w:rPr>
          <w:sz w:val="24"/>
          <w:szCs w:val="24"/>
        </w:rPr>
        <w:tab/>
      </w:r>
      <w:r>
        <w:rPr>
          <w:sz w:val="24"/>
          <w:szCs w:val="24"/>
        </w:rPr>
        <w:tab/>
      </w:r>
      <w:r w:rsidRPr="00224CF6">
        <w:rPr>
          <w:sz w:val="24"/>
          <w:szCs w:val="24"/>
        </w:rPr>
        <w:t>_________________</w:t>
      </w:r>
    </w:p>
    <w:p w:rsidR="00A86B31" w:rsidRPr="00224CF6" w:rsidRDefault="00A86B31" w:rsidP="003448EC">
      <w:pPr>
        <w:autoSpaceDE w:val="0"/>
        <w:autoSpaceDN w:val="0"/>
        <w:adjustRightInd w:val="0"/>
        <w:jc w:val="both"/>
        <w:rPr>
          <w:sz w:val="24"/>
          <w:szCs w:val="24"/>
        </w:rPr>
      </w:pPr>
      <w:r w:rsidRPr="00224CF6">
        <w:rPr>
          <w:sz w:val="24"/>
          <w:szCs w:val="24"/>
        </w:rPr>
        <w:t>Количество подписей избирателей, признанных</w:t>
      </w:r>
    </w:p>
    <w:p w:rsidR="00A86B31" w:rsidRPr="00224CF6" w:rsidRDefault="00A86B31" w:rsidP="003448EC">
      <w:pPr>
        <w:autoSpaceDE w:val="0"/>
        <w:autoSpaceDN w:val="0"/>
        <w:adjustRightInd w:val="0"/>
        <w:jc w:val="both"/>
        <w:rPr>
          <w:sz w:val="24"/>
          <w:szCs w:val="24"/>
        </w:rPr>
      </w:pPr>
      <w:r w:rsidRPr="00224CF6">
        <w:rPr>
          <w:sz w:val="24"/>
          <w:szCs w:val="24"/>
        </w:rPr>
        <w:t xml:space="preserve">недостоверными и (или) недействительными </w:t>
      </w:r>
      <w:r>
        <w:rPr>
          <w:sz w:val="24"/>
          <w:szCs w:val="24"/>
        </w:rPr>
        <w:tab/>
      </w:r>
      <w:r>
        <w:rPr>
          <w:sz w:val="24"/>
          <w:szCs w:val="24"/>
        </w:rPr>
        <w:tab/>
      </w:r>
      <w:r>
        <w:rPr>
          <w:sz w:val="24"/>
          <w:szCs w:val="24"/>
        </w:rPr>
        <w:tab/>
      </w:r>
      <w:r w:rsidRPr="00224CF6">
        <w:rPr>
          <w:sz w:val="24"/>
          <w:szCs w:val="24"/>
        </w:rPr>
        <w:t>_________________</w:t>
      </w:r>
    </w:p>
    <w:p w:rsidR="00A86B31" w:rsidRPr="00224CF6" w:rsidRDefault="00A86B31" w:rsidP="003448EC">
      <w:pPr>
        <w:autoSpaceDE w:val="0"/>
        <w:autoSpaceDN w:val="0"/>
        <w:adjustRightInd w:val="0"/>
        <w:jc w:val="both"/>
        <w:rPr>
          <w:sz w:val="24"/>
          <w:szCs w:val="24"/>
        </w:rPr>
      </w:pPr>
      <w:r w:rsidRPr="00224CF6">
        <w:rPr>
          <w:sz w:val="24"/>
          <w:szCs w:val="24"/>
        </w:rPr>
        <w:t xml:space="preserve">Количество достоверных подписей </w:t>
      </w:r>
      <w:r>
        <w:rPr>
          <w:sz w:val="24"/>
          <w:szCs w:val="24"/>
        </w:rPr>
        <w:tab/>
      </w:r>
      <w:r>
        <w:rPr>
          <w:sz w:val="24"/>
          <w:szCs w:val="24"/>
        </w:rPr>
        <w:tab/>
      </w:r>
      <w:r>
        <w:rPr>
          <w:sz w:val="24"/>
          <w:szCs w:val="24"/>
        </w:rPr>
        <w:tab/>
      </w:r>
      <w:r>
        <w:rPr>
          <w:sz w:val="24"/>
          <w:szCs w:val="24"/>
        </w:rPr>
        <w:tab/>
      </w:r>
      <w:r w:rsidRPr="00224CF6">
        <w:rPr>
          <w:sz w:val="24"/>
          <w:szCs w:val="24"/>
        </w:rPr>
        <w:t>_________________</w:t>
      </w:r>
    </w:p>
    <w:p w:rsidR="00A86B31" w:rsidRDefault="00A86B31" w:rsidP="003448EC">
      <w:pPr>
        <w:autoSpaceDE w:val="0"/>
        <w:autoSpaceDN w:val="0"/>
        <w:adjustRightInd w:val="0"/>
        <w:jc w:val="both"/>
        <w:rPr>
          <w:sz w:val="24"/>
          <w:szCs w:val="24"/>
        </w:rPr>
      </w:pPr>
    </w:p>
    <w:p w:rsidR="00A86B31" w:rsidRDefault="00A86B31" w:rsidP="003448EC">
      <w:pPr>
        <w:autoSpaceDE w:val="0"/>
        <w:autoSpaceDN w:val="0"/>
        <w:adjustRightInd w:val="0"/>
        <w:jc w:val="both"/>
        <w:rPr>
          <w:sz w:val="24"/>
          <w:szCs w:val="24"/>
        </w:rPr>
      </w:pP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6120"/>
        <w:gridCol w:w="1906"/>
      </w:tblGrid>
      <w:tr w:rsidR="00A86B31">
        <w:tc>
          <w:tcPr>
            <w:tcW w:w="1260" w:type="dxa"/>
            <w:vAlign w:val="center"/>
          </w:tcPr>
          <w:p w:rsidR="00A86B31" w:rsidRPr="00C40F98" w:rsidRDefault="00A86B31" w:rsidP="009B6A0E">
            <w:pPr>
              <w:jc w:val="center"/>
              <w:rPr>
                <w:sz w:val="24"/>
                <w:szCs w:val="24"/>
              </w:rPr>
            </w:pPr>
            <w:r w:rsidRPr="00C40F98">
              <w:rPr>
                <w:sz w:val="24"/>
                <w:szCs w:val="24"/>
              </w:rPr>
              <w:t>№</w:t>
            </w:r>
          </w:p>
          <w:p w:rsidR="00A86B31" w:rsidRPr="00C40F98" w:rsidRDefault="00A86B31" w:rsidP="009B6A0E">
            <w:pPr>
              <w:jc w:val="center"/>
              <w:rPr>
                <w:sz w:val="24"/>
                <w:szCs w:val="24"/>
              </w:rPr>
            </w:pPr>
            <w:proofErr w:type="gramStart"/>
            <w:r w:rsidRPr="00C40F98">
              <w:rPr>
                <w:sz w:val="24"/>
                <w:szCs w:val="24"/>
              </w:rPr>
              <w:t>п</w:t>
            </w:r>
            <w:proofErr w:type="gramEnd"/>
            <w:r w:rsidRPr="00C40F98">
              <w:rPr>
                <w:sz w:val="24"/>
                <w:szCs w:val="24"/>
              </w:rPr>
              <w:t>/п</w:t>
            </w:r>
          </w:p>
        </w:tc>
        <w:tc>
          <w:tcPr>
            <w:tcW w:w="6120" w:type="dxa"/>
            <w:vAlign w:val="center"/>
          </w:tcPr>
          <w:p w:rsidR="00A86B31" w:rsidRPr="00C40F98" w:rsidRDefault="00A86B31" w:rsidP="009B6A0E">
            <w:pPr>
              <w:autoSpaceDE w:val="0"/>
              <w:autoSpaceDN w:val="0"/>
              <w:adjustRightInd w:val="0"/>
              <w:jc w:val="center"/>
              <w:rPr>
                <w:sz w:val="24"/>
                <w:szCs w:val="24"/>
              </w:rPr>
            </w:pPr>
            <w:r w:rsidRPr="00C40F98">
              <w:rPr>
                <w:sz w:val="24"/>
                <w:szCs w:val="24"/>
              </w:rPr>
              <w:t xml:space="preserve">Основания признания подписей избирателей </w:t>
            </w:r>
            <w:proofErr w:type="gramStart"/>
            <w:r w:rsidRPr="00C40F98">
              <w:rPr>
                <w:sz w:val="24"/>
                <w:szCs w:val="24"/>
              </w:rPr>
              <w:t>недостоверными</w:t>
            </w:r>
            <w:proofErr w:type="gramEnd"/>
            <w:r w:rsidRPr="00C40F98">
              <w:rPr>
                <w:sz w:val="24"/>
                <w:szCs w:val="24"/>
              </w:rPr>
              <w:t xml:space="preserve"> и (или) недействительными</w:t>
            </w:r>
            <w:r>
              <w:rPr>
                <w:rStyle w:val="a6"/>
                <w:sz w:val="24"/>
                <w:szCs w:val="24"/>
              </w:rPr>
              <w:footnoteReference w:id="1"/>
            </w:r>
          </w:p>
          <w:p w:rsidR="00A86B31" w:rsidRPr="00C40F98" w:rsidRDefault="00A86B31" w:rsidP="009B6A0E">
            <w:pPr>
              <w:jc w:val="center"/>
              <w:rPr>
                <w:sz w:val="24"/>
                <w:szCs w:val="24"/>
              </w:rPr>
            </w:pPr>
          </w:p>
        </w:tc>
        <w:tc>
          <w:tcPr>
            <w:tcW w:w="1906" w:type="dxa"/>
            <w:vAlign w:val="center"/>
          </w:tcPr>
          <w:p w:rsidR="00A86B31" w:rsidRPr="00C40F98" w:rsidRDefault="00A86B31" w:rsidP="009B6A0E">
            <w:pPr>
              <w:jc w:val="center"/>
              <w:rPr>
                <w:sz w:val="24"/>
                <w:szCs w:val="24"/>
              </w:rPr>
            </w:pPr>
            <w:r w:rsidRPr="00C40F98">
              <w:rPr>
                <w:sz w:val="24"/>
                <w:szCs w:val="24"/>
              </w:rPr>
              <w:t>Количество подписей</w:t>
            </w:r>
          </w:p>
        </w:tc>
      </w:tr>
      <w:tr w:rsidR="00A86B31">
        <w:tc>
          <w:tcPr>
            <w:tcW w:w="1260" w:type="dxa"/>
          </w:tcPr>
          <w:p w:rsidR="00A86B31" w:rsidRPr="00C40F98" w:rsidRDefault="00A86B31" w:rsidP="009B6A0E">
            <w:pPr>
              <w:jc w:val="center"/>
              <w:rPr>
                <w:sz w:val="24"/>
                <w:szCs w:val="24"/>
              </w:rPr>
            </w:pPr>
          </w:p>
        </w:tc>
        <w:tc>
          <w:tcPr>
            <w:tcW w:w="6120" w:type="dxa"/>
          </w:tcPr>
          <w:p w:rsidR="00A86B31" w:rsidRPr="00C40F98" w:rsidRDefault="00A86B31" w:rsidP="009B6A0E">
            <w:pPr>
              <w:jc w:val="center"/>
              <w:rPr>
                <w:sz w:val="24"/>
                <w:szCs w:val="24"/>
              </w:rPr>
            </w:pPr>
          </w:p>
        </w:tc>
        <w:tc>
          <w:tcPr>
            <w:tcW w:w="1906" w:type="dxa"/>
          </w:tcPr>
          <w:p w:rsidR="00A86B31" w:rsidRPr="00C40F98" w:rsidRDefault="00A86B31" w:rsidP="009B6A0E">
            <w:pPr>
              <w:jc w:val="center"/>
              <w:rPr>
                <w:sz w:val="24"/>
                <w:szCs w:val="24"/>
              </w:rPr>
            </w:pPr>
          </w:p>
        </w:tc>
      </w:tr>
      <w:tr w:rsidR="00A86B31">
        <w:tc>
          <w:tcPr>
            <w:tcW w:w="1260" w:type="dxa"/>
          </w:tcPr>
          <w:p w:rsidR="00A86B31" w:rsidRPr="00C40F98" w:rsidRDefault="00A86B31" w:rsidP="009B6A0E">
            <w:pPr>
              <w:jc w:val="center"/>
              <w:rPr>
                <w:sz w:val="24"/>
                <w:szCs w:val="24"/>
              </w:rPr>
            </w:pPr>
          </w:p>
        </w:tc>
        <w:tc>
          <w:tcPr>
            <w:tcW w:w="6120" w:type="dxa"/>
          </w:tcPr>
          <w:p w:rsidR="00A86B31" w:rsidRPr="00C40F98" w:rsidRDefault="00A86B31" w:rsidP="009B6A0E">
            <w:pPr>
              <w:jc w:val="center"/>
              <w:rPr>
                <w:sz w:val="24"/>
                <w:szCs w:val="24"/>
              </w:rPr>
            </w:pPr>
          </w:p>
        </w:tc>
        <w:tc>
          <w:tcPr>
            <w:tcW w:w="1906" w:type="dxa"/>
          </w:tcPr>
          <w:p w:rsidR="00A86B31" w:rsidRPr="00C40F98" w:rsidRDefault="00A86B31" w:rsidP="009B6A0E">
            <w:pPr>
              <w:jc w:val="center"/>
              <w:rPr>
                <w:sz w:val="24"/>
                <w:szCs w:val="24"/>
              </w:rPr>
            </w:pPr>
          </w:p>
        </w:tc>
      </w:tr>
      <w:tr w:rsidR="00A86B31">
        <w:tc>
          <w:tcPr>
            <w:tcW w:w="1260" w:type="dxa"/>
          </w:tcPr>
          <w:p w:rsidR="00A86B31" w:rsidRPr="00C40F98" w:rsidRDefault="00A86B31" w:rsidP="009B6A0E">
            <w:pPr>
              <w:autoSpaceDE w:val="0"/>
              <w:autoSpaceDN w:val="0"/>
              <w:adjustRightInd w:val="0"/>
              <w:jc w:val="both"/>
              <w:rPr>
                <w:sz w:val="24"/>
                <w:szCs w:val="24"/>
              </w:rPr>
            </w:pPr>
            <w:r w:rsidRPr="00C40F98">
              <w:rPr>
                <w:sz w:val="24"/>
                <w:szCs w:val="24"/>
              </w:rPr>
              <w:t>Итого:</w:t>
            </w:r>
          </w:p>
          <w:p w:rsidR="00A86B31" w:rsidRPr="00C40F98" w:rsidRDefault="00A86B31" w:rsidP="009B6A0E">
            <w:pPr>
              <w:jc w:val="center"/>
              <w:rPr>
                <w:sz w:val="24"/>
                <w:szCs w:val="24"/>
              </w:rPr>
            </w:pPr>
          </w:p>
        </w:tc>
        <w:tc>
          <w:tcPr>
            <w:tcW w:w="8026" w:type="dxa"/>
            <w:gridSpan w:val="2"/>
          </w:tcPr>
          <w:p w:rsidR="00A86B31" w:rsidRPr="00C40F98" w:rsidRDefault="00A86B31" w:rsidP="009B6A0E">
            <w:pPr>
              <w:jc w:val="center"/>
              <w:rPr>
                <w:sz w:val="24"/>
                <w:szCs w:val="24"/>
              </w:rPr>
            </w:pPr>
          </w:p>
        </w:tc>
      </w:tr>
    </w:tbl>
    <w:p w:rsidR="00A86B31" w:rsidRDefault="00A86B31" w:rsidP="003448EC">
      <w:pPr>
        <w:autoSpaceDE w:val="0"/>
        <w:autoSpaceDN w:val="0"/>
        <w:adjustRightInd w:val="0"/>
        <w:jc w:val="both"/>
        <w:rPr>
          <w:sz w:val="24"/>
          <w:szCs w:val="24"/>
        </w:rPr>
      </w:pPr>
    </w:p>
    <w:p w:rsidR="00A86B31" w:rsidRPr="00C40F98" w:rsidRDefault="00A86B31" w:rsidP="003448EC">
      <w:pPr>
        <w:autoSpaceDE w:val="0"/>
        <w:autoSpaceDN w:val="0"/>
        <w:adjustRightInd w:val="0"/>
        <w:jc w:val="both"/>
        <w:rPr>
          <w:sz w:val="16"/>
          <w:szCs w:val="16"/>
        </w:rPr>
      </w:pPr>
      <w:r w:rsidRPr="00224CF6">
        <w:rPr>
          <w:sz w:val="24"/>
          <w:szCs w:val="24"/>
        </w:rPr>
        <w:t>Руководитель рабочей группы</w:t>
      </w:r>
      <w:r>
        <w:rPr>
          <w:sz w:val="24"/>
          <w:szCs w:val="24"/>
        </w:rPr>
        <w:t xml:space="preserve"> ______________________ _____________________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0F98">
        <w:rPr>
          <w:sz w:val="16"/>
          <w:szCs w:val="16"/>
        </w:rPr>
        <w:t>(подпись)</w:t>
      </w:r>
      <w:r>
        <w:rPr>
          <w:sz w:val="16"/>
          <w:szCs w:val="16"/>
        </w:rPr>
        <w:tab/>
      </w:r>
      <w:r>
        <w:rPr>
          <w:sz w:val="16"/>
          <w:szCs w:val="16"/>
        </w:rPr>
        <w:tab/>
      </w:r>
      <w:r>
        <w:rPr>
          <w:sz w:val="16"/>
          <w:szCs w:val="16"/>
        </w:rPr>
        <w:tab/>
        <w:t xml:space="preserve">     </w:t>
      </w:r>
      <w:r w:rsidRPr="00D55496">
        <w:rPr>
          <w:sz w:val="16"/>
          <w:szCs w:val="16"/>
        </w:rPr>
        <w:t xml:space="preserve"> </w:t>
      </w:r>
      <w:r w:rsidRPr="00C40F98">
        <w:rPr>
          <w:sz w:val="16"/>
          <w:szCs w:val="16"/>
        </w:rPr>
        <w:t>(фамилия, инициалы)</w:t>
      </w:r>
    </w:p>
    <w:p w:rsidR="00A86B31" w:rsidRDefault="00A86B31" w:rsidP="003448EC">
      <w:pPr>
        <w:autoSpaceDE w:val="0"/>
        <w:autoSpaceDN w:val="0"/>
        <w:adjustRightInd w:val="0"/>
        <w:jc w:val="both"/>
        <w:rPr>
          <w:sz w:val="16"/>
          <w:szCs w:val="16"/>
        </w:rPr>
      </w:pPr>
      <w:r>
        <w:rPr>
          <w:sz w:val="23"/>
          <w:szCs w:val="23"/>
        </w:rPr>
        <w:t xml:space="preserve">Члены рабочей группы: </w:t>
      </w:r>
      <w:r>
        <w:rPr>
          <w:sz w:val="23"/>
          <w:szCs w:val="23"/>
        </w:rPr>
        <w:tab/>
      </w:r>
      <w:r>
        <w:rPr>
          <w:sz w:val="23"/>
          <w:szCs w:val="23"/>
        </w:rPr>
        <w:tab/>
        <w:t xml:space="preserve">       </w:t>
      </w:r>
      <w:r>
        <w:rPr>
          <w:sz w:val="24"/>
          <w:szCs w:val="24"/>
        </w:rPr>
        <w:t xml:space="preserve">______________________ _____________________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0F98">
        <w:rPr>
          <w:sz w:val="16"/>
          <w:szCs w:val="16"/>
        </w:rPr>
        <w:t>(подпись)</w:t>
      </w:r>
      <w:r>
        <w:rPr>
          <w:sz w:val="16"/>
          <w:szCs w:val="16"/>
        </w:rPr>
        <w:tab/>
      </w:r>
      <w:r>
        <w:rPr>
          <w:sz w:val="16"/>
          <w:szCs w:val="16"/>
        </w:rPr>
        <w:tab/>
      </w:r>
      <w:r>
        <w:rPr>
          <w:sz w:val="16"/>
          <w:szCs w:val="16"/>
        </w:rPr>
        <w:tab/>
        <w:t xml:space="preserve">     </w:t>
      </w:r>
      <w:r w:rsidRPr="00D55496">
        <w:rPr>
          <w:sz w:val="16"/>
          <w:szCs w:val="16"/>
        </w:rPr>
        <w:t xml:space="preserve"> </w:t>
      </w:r>
      <w:r w:rsidRPr="00C40F98">
        <w:rPr>
          <w:sz w:val="16"/>
          <w:szCs w:val="16"/>
        </w:rPr>
        <w:t>(фамилия, инициалы)</w:t>
      </w:r>
    </w:p>
    <w:p w:rsidR="004A50AE" w:rsidRPr="00C40F98" w:rsidRDefault="004A50AE" w:rsidP="003448EC">
      <w:pPr>
        <w:autoSpaceDE w:val="0"/>
        <w:autoSpaceDN w:val="0"/>
        <w:adjustRightInd w:val="0"/>
        <w:jc w:val="both"/>
        <w:rPr>
          <w:sz w:val="16"/>
          <w:szCs w:val="16"/>
        </w:rPr>
      </w:pPr>
    </w:p>
    <w:p w:rsidR="004A50AE" w:rsidRDefault="004A50AE" w:rsidP="003448EC">
      <w:pPr>
        <w:autoSpaceDE w:val="0"/>
        <w:autoSpaceDN w:val="0"/>
        <w:adjustRightInd w:val="0"/>
        <w:jc w:val="both"/>
        <w:rPr>
          <w:sz w:val="24"/>
          <w:szCs w:val="24"/>
        </w:rPr>
      </w:pPr>
      <w:r>
        <w:rPr>
          <w:sz w:val="23"/>
          <w:szCs w:val="23"/>
        </w:rPr>
        <w:t xml:space="preserve">                                                             </w:t>
      </w:r>
      <w:r>
        <w:rPr>
          <w:sz w:val="24"/>
          <w:szCs w:val="24"/>
        </w:rPr>
        <w:t xml:space="preserve">____________________ _____________________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0F98">
        <w:rPr>
          <w:sz w:val="16"/>
          <w:szCs w:val="16"/>
        </w:rPr>
        <w:t>(подпись)</w:t>
      </w:r>
      <w:r>
        <w:rPr>
          <w:sz w:val="16"/>
          <w:szCs w:val="16"/>
        </w:rPr>
        <w:tab/>
      </w:r>
      <w:r>
        <w:rPr>
          <w:sz w:val="16"/>
          <w:szCs w:val="16"/>
        </w:rPr>
        <w:tab/>
      </w:r>
      <w:r>
        <w:rPr>
          <w:sz w:val="16"/>
          <w:szCs w:val="16"/>
        </w:rPr>
        <w:tab/>
        <w:t xml:space="preserve">     </w:t>
      </w:r>
      <w:r w:rsidRPr="00D55496">
        <w:rPr>
          <w:sz w:val="16"/>
          <w:szCs w:val="16"/>
        </w:rPr>
        <w:t xml:space="preserve"> </w:t>
      </w:r>
      <w:r w:rsidRPr="00C40F98">
        <w:rPr>
          <w:sz w:val="16"/>
          <w:szCs w:val="16"/>
        </w:rPr>
        <w:t>(фамилия, инициалы)</w:t>
      </w:r>
    </w:p>
    <w:p w:rsidR="004A50AE" w:rsidRDefault="004A50AE" w:rsidP="003448EC">
      <w:pPr>
        <w:autoSpaceDE w:val="0"/>
        <w:autoSpaceDN w:val="0"/>
        <w:adjustRightInd w:val="0"/>
        <w:jc w:val="both"/>
        <w:rPr>
          <w:sz w:val="16"/>
          <w:szCs w:val="16"/>
        </w:rPr>
      </w:pPr>
      <w:r>
        <w:rPr>
          <w:sz w:val="23"/>
          <w:szCs w:val="23"/>
        </w:rPr>
        <w:t xml:space="preserve">                                                              </w:t>
      </w:r>
      <w:r>
        <w:rPr>
          <w:sz w:val="24"/>
          <w:szCs w:val="24"/>
        </w:rPr>
        <w:t xml:space="preserve">______________________ _____________________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0F98">
        <w:rPr>
          <w:sz w:val="16"/>
          <w:szCs w:val="16"/>
        </w:rPr>
        <w:t>(подпись)</w:t>
      </w:r>
      <w:r>
        <w:rPr>
          <w:sz w:val="16"/>
          <w:szCs w:val="16"/>
        </w:rPr>
        <w:tab/>
      </w:r>
      <w:r>
        <w:rPr>
          <w:sz w:val="16"/>
          <w:szCs w:val="16"/>
        </w:rPr>
        <w:tab/>
      </w:r>
      <w:r>
        <w:rPr>
          <w:sz w:val="16"/>
          <w:szCs w:val="16"/>
        </w:rPr>
        <w:tab/>
        <w:t xml:space="preserve">     </w:t>
      </w:r>
      <w:r w:rsidRPr="00D55496">
        <w:rPr>
          <w:sz w:val="16"/>
          <w:szCs w:val="16"/>
        </w:rPr>
        <w:t xml:space="preserve"> </w:t>
      </w:r>
      <w:r w:rsidRPr="00C40F98">
        <w:rPr>
          <w:sz w:val="16"/>
          <w:szCs w:val="16"/>
        </w:rPr>
        <w:t>(фамилия, инициалы)</w:t>
      </w:r>
    </w:p>
    <w:p w:rsidR="004A50AE" w:rsidRDefault="004A50AE" w:rsidP="003448EC">
      <w:pPr>
        <w:autoSpaceDE w:val="0"/>
        <w:autoSpaceDN w:val="0"/>
        <w:adjustRightInd w:val="0"/>
        <w:jc w:val="both"/>
        <w:rPr>
          <w:sz w:val="24"/>
          <w:szCs w:val="24"/>
        </w:rPr>
      </w:pPr>
      <w:r>
        <w:rPr>
          <w:sz w:val="23"/>
          <w:szCs w:val="23"/>
        </w:rPr>
        <w:t xml:space="preserve">                                                              </w:t>
      </w:r>
      <w:r>
        <w:rPr>
          <w:sz w:val="24"/>
          <w:szCs w:val="24"/>
        </w:rPr>
        <w:t xml:space="preserve">______________________ _____________________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0F98">
        <w:rPr>
          <w:sz w:val="16"/>
          <w:szCs w:val="16"/>
        </w:rPr>
        <w:t>(подпись)</w:t>
      </w:r>
      <w:r>
        <w:rPr>
          <w:sz w:val="16"/>
          <w:szCs w:val="16"/>
        </w:rPr>
        <w:tab/>
      </w:r>
      <w:r>
        <w:rPr>
          <w:sz w:val="16"/>
          <w:szCs w:val="16"/>
        </w:rPr>
        <w:tab/>
      </w:r>
      <w:r>
        <w:rPr>
          <w:sz w:val="16"/>
          <w:szCs w:val="16"/>
        </w:rPr>
        <w:tab/>
        <w:t xml:space="preserve">     </w:t>
      </w:r>
      <w:r w:rsidRPr="00D55496">
        <w:rPr>
          <w:sz w:val="16"/>
          <w:szCs w:val="16"/>
        </w:rPr>
        <w:t xml:space="preserve"> </w:t>
      </w:r>
      <w:r w:rsidRPr="00C40F98">
        <w:rPr>
          <w:sz w:val="16"/>
          <w:szCs w:val="16"/>
        </w:rPr>
        <w:t>(фамилия, инициалы)</w:t>
      </w:r>
    </w:p>
    <w:p w:rsidR="004A50AE" w:rsidRDefault="004A50AE" w:rsidP="003448EC">
      <w:pPr>
        <w:autoSpaceDE w:val="0"/>
        <w:autoSpaceDN w:val="0"/>
        <w:adjustRightInd w:val="0"/>
        <w:jc w:val="both"/>
        <w:rPr>
          <w:sz w:val="24"/>
          <w:szCs w:val="24"/>
        </w:rPr>
      </w:pPr>
    </w:p>
    <w:p w:rsidR="004A50AE" w:rsidRDefault="004A50AE" w:rsidP="003448EC">
      <w:pPr>
        <w:autoSpaceDE w:val="0"/>
        <w:autoSpaceDN w:val="0"/>
        <w:adjustRightInd w:val="0"/>
        <w:jc w:val="both"/>
        <w:rPr>
          <w:sz w:val="16"/>
          <w:szCs w:val="16"/>
        </w:rPr>
      </w:pPr>
      <w:r>
        <w:rPr>
          <w:sz w:val="23"/>
          <w:szCs w:val="23"/>
        </w:rPr>
        <w:t xml:space="preserve">                                                              </w:t>
      </w:r>
      <w:r>
        <w:rPr>
          <w:sz w:val="24"/>
          <w:szCs w:val="24"/>
        </w:rPr>
        <w:t xml:space="preserve">______________________ _____________________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0F98">
        <w:rPr>
          <w:sz w:val="16"/>
          <w:szCs w:val="16"/>
        </w:rPr>
        <w:t>(подпись)</w:t>
      </w:r>
      <w:r>
        <w:rPr>
          <w:sz w:val="16"/>
          <w:szCs w:val="16"/>
        </w:rPr>
        <w:tab/>
      </w:r>
      <w:r>
        <w:rPr>
          <w:sz w:val="16"/>
          <w:szCs w:val="16"/>
        </w:rPr>
        <w:tab/>
      </w:r>
      <w:r>
        <w:rPr>
          <w:sz w:val="16"/>
          <w:szCs w:val="16"/>
        </w:rPr>
        <w:tab/>
        <w:t xml:space="preserve">     </w:t>
      </w:r>
      <w:r w:rsidRPr="00D55496">
        <w:rPr>
          <w:sz w:val="16"/>
          <w:szCs w:val="16"/>
        </w:rPr>
        <w:t xml:space="preserve"> </w:t>
      </w:r>
      <w:r w:rsidRPr="00C40F98">
        <w:rPr>
          <w:sz w:val="16"/>
          <w:szCs w:val="16"/>
        </w:rPr>
        <w:t>(фамилия, инициалы)</w:t>
      </w:r>
    </w:p>
    <w:p w:rsidR="004A50AE" w:rsidRDefault="004A50AE" w:rsidP="003448EC">
      <w:pPr>
        <w:autoSpaceDE w:val="0"/>
        <w:autoSpaceDN w:val="0"/>
        <w:adjustRightInd w:val="0"/>
        <w:jc w:val="both"/>
        <w:rPr>
          <w:sz w:val="24"/>
          <w:szCs w:val="24"/>
        </w:rPr>
      </w:pPr>
    </w:p>
    <w:p w:rsidR="00A86B31" w:rsidRDefault="00A86B31" w:rsidP="003448EC">
      <w:pPr>
        <w:autoSpaceDE w:val="0"/>
        <w:autoSpaceDN w:val="0"/>
        <w:adjustRightInd w:val="0"/>
        <w:jc w:val="both"/>
        <w:rPr>
          <w:sz w:val="24"/>
          <w:szCs w:val="24"/>
        </w:rPr>
      </w:pPr>
      <w:r w:rsidRPr="00224CF6">
        <w:rPr>
          <w:sz w:val="24"/>
          <w:szCs w:val="24"/>
        </w:rPr>
        <w:lastRenderedPageBreak/>
        <w:t>Копия протокола получена</w:t>
      </w:r>
      <w:r>
        <w:rPr>
          <w:rStyle w:val="a6"/>
          <w:sz w:val="24"/>
          <w:szCs w:val="24"/>
        </w:rPr>
        <w:footnoteReference w:id="2"/>
      </w:r>
      <w:r>
        <w:rPr>
          <w:sz w:val="24"/>
          <w:szCs w:val="24"/>
        </w:rPr>
        <w:t xml:space="preserve">                                                                  </w:t>
      </w:r>
    </w:p>
    <w:p w:rsidR="00A86B31" w:rsidRPr="00C40F98" w:rsidRDefault="00A86B31" w:rsidP="003448EC">
      <w:pPr>
        <w:autoSpaceDE w:val="0"/>
        <w:autoSpaceDN w:val="0"/>
        <w:adjustRightInd w:val="0"/>
        <w:jc w:val="both"/>
        <w:rPr>
          <w:sz w:val="16"/>
          <w:szCs w:val="16"/>
        </w:rPr>
      </w:pPr>
    </w:p>
    <w:p w:rsidR="00A86B31" w:rsidRPr="00224CF6" w:rsidRDefault="00A86B31" w:rsidP="003448EC">
      <w:pPr>
        <w:autoSpaceDE w:val="0"/>
        <w:autoSpaceDN w:val="0"/>
        <w:adjustRightInd w:val="0"/>
        <w:jc w:val="both"/>
        <w:rPr>
          <w:sz w:val="24"/>
          <w:szCs w:val="24"/>
        </w:rPr>
      </w:pPr>
    </w:p>
    <w:p w:rsidR="00A86B31" w:rsidRPr="00224CF6" w:rsidRDefault="00A86B31" w:rsidP="003448EC">
      <w:pPr>
        <w:autoSpaceDE w:val="0"/>
        <w:autoSpaceDN w:val="0"/>
        <w:adjustRightInd w:val="0"/>
        <w:jc w:val="both"/>
        <w:rPr>
          <w:sz w:val="24"/>
          <w:szCs w:val="24"/>
        </w:rPr>
      </w:pPr>
      <w:r w:rsidRPr="00224CF6">
        <w:rPr>
          <w:sz w:val="24"/>
          <w:szCs w:val="24"/>
        </w:rPr>
        <w:t xml:space="preserve"> «___» часов «___» мин. «___»____________ 201</w:t>
      </w:r>
      <w:r>
        <w:rPr>
          <w:sz w:val="24"/>
          <w:szCs w:val="24"/>
        </w:rPr>
        <w:t>5</w:t>
      </w:r>
      <w:r w:rsidRPr="00224CF6">
        <w:rPr>
          <w:sz w:val="24"/>
          <w:szCs w:val="24"/>
        </w:rPr>
        <w:t xml:space="preserve"> г.</w:t>
      </w:r>
    </w:p>
    <w:p w:rsidR="00A86B31" w:rsidRDefault="00A86B31" w:rsidP="003448EC">
      <w:pPr>
        <w:autoSpaceDE w:val="0"/>
        <w:autoSpaceDN w:val="0"/>
        <w:adjustRightInd w:val="0"/>
        <w:jc w:val="both"/>
        <w:rPr>
          <w:sz w:val="24"/>
          <w:szCs w:val="24"/>
        </w:rPr>
      </w:pPr>
    </w:p>
    <w:p w:rsidR="00A86B31" w:rsidRDefault="00A86B31" w:rsidP="003448EC">
      <w:pPr>
        <w:autoSpaceDE w:val="0"/>
        <w:autoSpaceDN w:val="0"/>
        <w:adjustRightInd w:val="0"/>
        <w:jc w:val="both"/>
        <w:rPr>
          <w:sz w:val="24"/>
          <w:szCs w:val="24"/>
        </w:rPr>
      </w:pPr>
      <w:r w:rsidRPr="00224CF6">
        <w:rPr>
          <w:sz w:val="24"/>
          <w:szCs w:val="24"/>
        </w:rPr>
        <w:t>Кандидат</w:t>
      </w:r>
      <w:r w:rsidR="004A50AE">
        <w:rPr>
          <w:sz w:val="24"/>
          <w:szCs w:val="24"/>
        </w:rPr>
        <w:t xml:space="preserve">  ______________________ _____________________                                                              </w:t>
      </w:r>
      <w:r w:rsidR="004A50AE">
        <w:rPr>
          <w:sz w:val="16"/>
          <w:szCs w:val="16"/>
        </w:rPr>
        <w:t xml:space="preserve">                 </w:t>
      </w:r>
      <w:r w:rsidR="004A50AE">
        <w:rPr>
          <w:sz w:val="16"/>
          <w:szCs w:val="16"/>
        </w:rPr>
        <w:tab/>
      </w:r>
      <w:r w:rsidR="004A50AE">
        <w:rPr>
          <w:sz w:val="16"/>
          <w:szCs w:val="16"/>
        </w:rPr>
        <w:tab/>
      </w:r>
      <w:r w:rsidR="004A50AE">
        <w:rPr>
          <w:sz w:val="16"/>
          <w:szCs w:val="16"/>
        </w:rPr>
        <w:tab/>
      </w:r>
      <w:r w:rsidR="004A50AE">
        <w:rPr>
          <w:sz w:val="16"/>
          <w:szCs w:val="16"/>
        </w:rPr>
        <w:tab/>
      </w:r>
      <w:r w:rsidR="004A50AE">
        <w:rPr>
          <w:sz w:val="16"/>
          <w:szCs w:val="16"/>
        </w:rPr>
        <w:tab/>
      </w:r>
      <w:r w:rsidR="004A50AE" w:rsidRPr="00C40F98">
        <w:rPr>
          <w:sz w:val="16"/>
          <w:szCs w:val="16"/>
        </w:rPr>
        <w:t>(подпись)</w:t>
      </w:r>
      <w:r w:rsidR="004A50AE">
        <w:rPr>
          <w:sz w:val="16"/>
          <w:szCs w:val="16"/>
        </w:rPr>
        <w:tab/>
      </w:r>
      <w:r w:rsidR="004A50AE">
        <w:rPr>
          <w:sz w:val="16"/>
          <w:szCs w:val="16"/>
        </w:rPr>
        <w:tab/>
      </w:r>
      <w:r w:rsidR="004A50AE">
        <w:rPr>
          <w:sz w:val="16"/>
          <w:szCs w:val="16"/>
        </w:rPr>
        <w:tab/>
        <w:t xml:space="preserve">                                       </w:t>
      </w:r>
      <w:r w:rsidR="004A50AE" w:rsidRPr="00D55496">
        <w:rPr>
          <w:sz w:val="16"/>
          <w:szCs w:val="16"/>
        </w:rPr>
        <w:t xml:space="preserve"> </w:t>
      </w:r>
      <w:r w:rsidR="004A50AE" w:rsidRPr="00C40F98">
        <w:rPr>
          <w:sz w:val="16"/>
          <w:szCs w:val="16"/>
        </w:rPr>
        <w:t>(фамилия, инициалы)</w:t>
      </w:r>
    </w:p>
    <w:p w:rsidR="004A50AE" w:rsidRPr="00224CF6" w:rsidRDefault="004A50AE" w:rsidP="003448EC">
      <w:pPr>
        <w:autoSpaceDE w:val="0"/>
        <w:autoSpaceDN w:val="0"/>
        <w:adjustRightInd w:val="0"/>
        <w:jc w:val="both"/>
        <w:rPr>
          <w:sz w:val="24"/>
          <w:szCs w:val="24"/>
        </w:rPr>
      </w:pPr>
    </w:p>
    <w:p w:rsidR="004A50AE" w:rsidRDefault="004A50AE" w:rsidP="003448EC">
      <w:pPr>
        <w:autoSpaceDE w:val="0"/>
        <w:autoSpaceDN w:val="0"/>
        <w:adjustRightInd w:val="0"/>
        <w:jc w:val="both"/>
        <w:rPr>
          <w:sz w:val="24"/>
          <w:szCs w:val="24"/>
        </w:rPr>
      </w:pPr>
    </w:p>
    <w:p w:rsidR="004A50AE" w:rsidRPr="00224CF6" w:rsidRDefault="004A50AE" w:rsidP="003448EC">
      <w:pPr>
        <w:autoSpaceDE w:val="0"/>
        <w:autoSpaceDN w:val="0"/>
        <w:adjustRightInd w:val="0"/>
        <w:jc w:val="both"/>
        <w:rPr>
          <w:sz w:val="24"/>
          <w:szCs w:val="24"/>
        </w:rPr>
      </w:pPr>
    </w:p>
    <w:p w:rsidR="00A86B31" w:rsidRDefault="00A86B31" w:rsidP="003448EC">
      <w:pPr>
        <w:autoSpaceDE w:val="0"/>
        <w:autoSpaceDN w:val="0"/>
        <w:adjustRightInd w:val="0"/>
        <w:jc w:val="both"/>
        <w:rPr>
          <w:sz w:val="26"/>
          <w:szCs w:val="26"/>
        </w:rPr>
      </w:pPr>
    </w:p>
    <w:p w:rsidR="00A86B31" w:rsidRDefault="00A86B31" w:rsidP="003448EC">
      <w:pPr>
        <w:autoSpaceDE w:val="0"/>
        <w:autoSpaceDN w:val="0"/>
        <w:adjustRightInd w:val="0"/>
        <w:jc w:val="both"/>
        <w:rPr>
          <w:sz w:val="26"/>
          <w:szCs w:val="26"/>
        </w:rPr>
      </w:pPr>
    </w:p>
    <w:p w:rsidR="00A86B31" w:rsidRDefault="00A86B31" w:rsidP="003448EC">
      <w:pPr>
        <w:autoSpaceDE w:val="0"/>
        <w:autoSpaceDN w:val="0"/>
        <w:adjustRightInd w:val="0"/>
        <w:jc w:val="both"/>
        <w:rPr>
          <w:sz w:val="26"/>
          <w:szCs w:val="26"/>
        </w:rPr>
      </w:pPr>
    </w:p>
    <w:p w:rsidR="00A86B31" w:rsidRDefault="00A86B31" w:rsidP="003448EC">
      <w:pPr>
        <w:autoSpaceDE w:val="0"/>
        <w:autoSpaceDN w:val="0"/>
        <w:adjustRightInd w:val="0"/>
        <w:jc w:val="both"/>
        <w:rPr>
          <w:sz w:val="26"/>
          <w:szCs w:val="26"/>
        </w:rPr>
      </w:pPr>
    </w:p>
    <w:p w:rsidR="00A86B31" w:rsidRDefault="00A86B31" w:rsidP="003448EC">
      <w:pPr>
        <w:tabs>
          <w:tab w:val="left" w:pos="720"/>
        </w:tabs>
        <w:autoSpaceDE w:val="0"/>
        <w:autoSpaceDN w:val="0"/>
        <w:adjustRightInd w:val="0"/>
        <w:jc w:val="both"/>
        <w:rPr>
          <w:sz w:val="26"/>
          <w:szCs w:val="26"/>
        </w:rPr>
      </w:pPr>
      <w:r>
        <w:rPr>
          <w:sz w:val="26"/>
          <w:szCs w:val="26"/>
        </w:rPr>
        <w:tab/>
      </w:r>
    </w:p>
    <w:p w:rsidR="00A86B31" w:rsidRDefault="00A86B31" w:rsidP="003448EC">
      <w:pPr>
        <w:ind w:firstLine="708"/>
        <w:jc w:val="center"/>
        <w:rPr>
          <w:sz w:val="26"/>
          <w:szCs w:val="26"/>
        </w:rPr>
      </w:pPr>
    </w:p>
    <w:p w:rsidR="00A86B31" w:rsidRDefault="00A86B31" w:rsidP="003448EC"/>
    <w:p w:rsidR="00A86B31" w:rsidRDefault="00A86B31" w:rsidP="003448EC">
      <w:pPr>
        <w:autoSpaceDE w:val="0"/>
        <w:autoSpaceDN w:val="0"/>
        <w:adjustRightInd w:val="0"/>
        <w:jc w:val="center"/>
        <w:rPr>
          <w:b/>
          <w:bCs/>
        </w:rPr>
      </w:pPr>
    </w:p>
    <w:p w:rsidR="00A86B31" w:rsidRDefault="00A86B31" w:rsidP="003448EC">
      <w:pPr>
        <w:autoSpaceDE w:val="0"/>
        <w:autoSpaceDN w:val="0"/>
        <w:adjustRightInd w:val="0"/>
        <w:jc w:val="both"/>
        <w:rPr>
          <w:sz w:val="22"/>
          <w:szCs w:val="22"/>
        </w:rPr>
      </w:pPr>
      <w:r>
        <w:rPr>
          <w:sz w:val="22"/>
          <w:szCs w:val="22"/>
        </w:rPr>
        <w:tab/>
      </w:r>
    </w:p>
    <w:p w:rsidR="00A86B31" w:rsidRDefault="00A86B31" w:rsidP="003448EC">
      <w:pPr>
        <w:autoSpaceDE w:val="0"/>
        <w:autoSpaceDN w:val="0"/>
        <w:adjustRightInd w:val="0"/>
        <w:jc w:val="both"/>
        <w:rPr>
          <w:sz w:val="22"/>
          <w:szCs w:val="22"/>
        </w:rPr>
      </w:pPr>
      <w:r>
        <w:rPr>
          <w:sz w:val="22"/>
          <w:szCs w:val="22"/>
        </w:rPr>
        <w:t xml:space="preserve"> </w:t>
      </w: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rsidP="003448EC">
      <w:pPr>
        <w:pStyle w:val="a3"/>
        <w:spacing w:after="0"/>
        <w:ind w:left="5642"/>
        <w:rPr>
          <w:sz w:val="16"/>
          <w:szCs w:val="16"/>
        </w:rPr>
      </w:pPr>
    </w:p>
    <w:p w:rsidR="00A86B31" w:rsidRDefault="00A86B31"/>
    <w:sectPr w:rsidR="00A86B31" w:rsidSect="008B1D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31" w:rsidRDefault="00A86B31" w:rsidP="003448EC">
      <w:r>
        <w:separator/>
      </w:r>
    </w:p>
  </w:endnote>
  <w:endnote w:type="continuationSeparator" w:id="0">
    <w:p w:rsidR="00A86B31" w:rsidRDefault="00A86B31" w:rsidP="0034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31" w:rsidRDefault="00A86B31" w:rsidP="003448EC">
      <w:r>
        <w:separator/>
      </w:r>
    </w:p>
  </w:footnote>
  <w:footnote w:type="continuationSeparator" w:id="0">
    <w:p w:rsidR="00A86B31" w:rsidRDefault="00A86B31" w:rsidP="003448EC">
      <w:r>
        <w:continuationSeparator/>
      </w:r>
    </w:p>
  </w:footnote>
  <w:footnote w:id="1">
    <w:p w:rsidR="00A86B31" w:rsidRDefault="00A86B31" w:rsidP="003448EC">
      <w:pPr>
        <w:pStyle w:val="a4"/>
        <w:jc w:val="both"/>
      </w:pPr>
      <w:r>
        <w:rPr>
          <w:rStyle w:val="a6"/>
        </w:rPr>
        <w:footnoteRef/>
      </w:r>
      <w:r>
        <w:t xml:space="preserve"> </w:t>
      </w:r>
      <w:r w:rsidRPr="001F4C19">
        <w:t>Указываются в соответствии с</w:t>
      </w:r>
      <w:r>
        <w:t xml:space="preserve"> частью 8 </w:t>
      </w:r>
      <w:r w:rsidRPr="001F4C19">
        <w:t>стать</w:t>
      </w:r>
      <w:r>
        <w:t>и</w:t>
      </w:r>
      <w:r w:rsidRPr="001F4C19">
        <w:t xml:space="preserve"> 33 Закона Томской области «О муниципальных выборах в Томской области».</w:t>
      </w:r>
    </w:p>
  </w:footnote>
  <w:footnote w:id="2">
    <w:p w:rsidR="00A86B31" w:rsidRDefault="00A86B31" w:rsidP="003448EC">
      <w:pPr>
        <w:autoSpaceDE w:val="0"/>
        <w:autoSpaceDN w:val="0"/>
        <w:adjustRightInd w:val="0"/>
        <w:jc w:val="both"/>
      </w:pPr>
      <w:r w:rsidRPr="001F4C19">
        <w:rPr>
          <w:rStyle w:val="a6"/>
          <w:sz w:val="20"/>
          <w:szCs w:val="20"/>
        </w:rPr>
        <w:footnoteRef/>
      </w:r>
      <w:r w:rsidRPr="001F4C19">
        <w:rPr>
          <w:sz w:val="20"/>
          <w:szCs w:val="20"/>
        </w:rPr>
        <w:t xml:space="preserve"> Копия протокола передается кандидату не </w:t>
      </w:r>
      <w:proofErr w:type="gramStart"/>
      <w:r w:rsidRPr="001F4C19">
        <w:rPr>
          <w:sz w:val="20"/>
          <w:szCs w:val="20"/>
        </w:rPr>
        <w:t>позднее</w:t>
      </w:r>
      <w:proofErr w:type="gramEnd"/>
      <w:r w:rsidRPr="001F4C19">
        <w:rPr>
          <w:sz w:val="20"/>
          <w:szCs w:val="20"/>
        </w:rPr>
        <w:t xml:space="preserve"> чем за двое суток до заседания комиссии, на котором должен рассматриваться вопрос о регистрации этого кандидата.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8EC"/>
    <w:rsid w:val="000F28ED"/>
    <w:rsid w:val="00127ED5"/>
    <w:rsid w:val="001F4C19"/>
    <w:rsid w:val="00224CF6"/>
    <w:rsid w:val="003448EC"/>
    <w:rsid w:val="00495FCB"/>
    <w:rsid w:val="004A50AE"/>
    <w:rsid w:val="004E5EDF"/>
    <w:rsid w:val="0053398C"/>
    <w:rsid w:val="00603B60"/>
    <w:rsid w:val="00624B47"/>
    <w:rsid w:val="00625319"/>
    <w:rsid w:val="0074291C"/>
    <w:rsid w:val="00810620"/>
    <w:rsid w:val="008176DA"/>
    <w:rsid w:val="00855800"/>
    <w:rsid w:val="008919DB"/>
    <w:rsid w:val="008B1D7A"/>
    <w:rsid w:val="00985AEF"/>
    <w:rsid w:val="009B6A0E"/>
    <w:rsid w:val="00A120DB"/>
    <w:rsid w:val="00A86B31"/>
    <w:rsid w:val="00AB550E"/>
    <w:rsid w:val="00B40A47"/>
    <w:rsid w:val="00C40F98"/>
    <w:rsid w:val="00C80951"/>
    <w:rsid w:val="00CB25A4"/>
    <w:rsid w:val="00D54C50"/>
    <w:rsid w:val="00D55496"/>
    <w:rsid w:val="00D702F2"/>
    <w:rsid w:val="00DD690D"/>
    <w:rsid w:val="00E923BA"/>
    <w:rsid w:val="00EB5B44"/>
    <w:rsid w:val="00F040EE"/>
    <w:rsid w:val="00F5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EC"/>
    <w:rPr>
      <w:rFonts w:ascii="Times New Roman" w:eastAsia="Times New Roman" w:hAnsi="Times New Roman"/>
      <w:sz w:val="28"/>
      <w:szCs w:val="28"/>
    </w:rPr>
  </w:style>
  <w:style w:type="paragraph" w:styleId="1">
    <w:name w:val="heading 1"/>
    <w:basedOn w:val="a"/>
    <w:next w:val="a"/>
    <w:link w:val="10"/>
    <w:uiPriority w:val="99"/>
    <w:qFormat/>
    <w:rsid w:val="003448EC"/>
    <w:pPr>
      <w:keepNext/>
      <w:spacing w:before="240" w:after="60"/>
      <w:outlineLvl w:val="0"/>
    </w:pPr>
    <w:rPr>
      <w:rFonts w:ascii="Arial" w:eastAsia="Calibri" w:hAnsi="Arial" w:cs="Arial"/>
      <w:b/>
      <w:bCs/>
      <w:kern w:val="32"/>
      <w:sz w:val="32"/>
      <w:szCs w:val="32"/>
      <w:lang w:val="en-US"/>
    </w:rPr>
  </w:style>
  <w:style w:type="paragraph" w:styleId="2">
    <w:name w:val="heading 2"/>
    <w:basedOn w:val="a"/>
    <w:next w:val="a"/>
    <w:link w:val="20"/>
    <w:uiPriority w:val="99"/>
    <w:qFormat/>
    <w:rsid w:val="003448EC"/>
    <w:pPr>
      <w:keepNext/>
      <w:spacing w:before="240" w:after="60"/>
      <w:jc w:val="center"/>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8EC"/>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9"/>
    <w:locked/>
    <w:rsid w:val="003448EC"/>
    <w:rPr>
      <w:rFonts w:ascii="Arial" w:hAnsi="Arial" w:cs="Arial"/>
      <w:b/>
      <w:bCs/>
      <w:i/>
      <w:iCs/>
      <w:sz w:val="28"/>
      <w:szCs w:val="28"/>
      <w:lang w:eastAsia="ru-RU"/>
    </w:rPr>
  </w:style>
  <w:style w:type="paragraph" w:customStyle="1" w:styleId="a3">
    <w:name w:val="Адресат"/>
    <w:basedOn w:val="a"/>
    <w:uiPriority w:val="99"/>
    <w:rsid w:val="003448EC"/>
    <w:pPr>
      <w:spacing w:after="120"/>
      <w:ind w:left="9044"/>
      <w:jc w:val="center"/>
    </w:pPr>
  </w:style>
  <w:style w:type="paragraph" w:customStyle="1" w:styleId="11">
    <w:name w:val="Знак1 Знак Знак Знак"/>
    <w:basedOn w:val="a"/>
    <w:uiPriority w:val="99"/>
    <w:rsid w:val="003448EC"/>
    <w:rPr>
      <w:rFonts w:ascii="Verdana" w:hAnsi="Verdana" w:cs="Verdana"/>
      <w:sz w:val="20"/>
      <w:szCs w:val="20"/>
      <w:lang w:val="en-US" w:eastAsia="en-US"/>
    </w:rPr>
  </w:style>
  <w:style w:type="paragraph" w:customStyle="1" w:styleId="ConsNonformat">
    <w:name w:val="ConsNonformat"/>
    <w:uiPriority w:val="99"/>
    <w:rsid w:val="003448EC"/>
    <w:pPr>
      <w:widowControl w:val="0"/>
      <w:autoSpaceDE w:val="0"/>
      <w:autoSpaceDN w:val="0"/>
      <w:adjustRightInd w:val="0"/>
    </w:pPr>
    <w:rPr>
      <w:rFonts w:ascii="Courier New" w:eastAsia="Times New Roman" w:hAnsi="Courier New" w:cs="Courier New"/>
      <w:sz w:val="20"/>
      <w:szCs w:val="20"/>
    </w:rPr>
  </w:style>
  <w:style w:type="paragraph" w:styleId="a4">
    <w:name w:val="footnote text"/>
    <w:basedOn w:val="a"/>
    <w:link w:val="a5"/>
    <w:uiPriority w:val="99"/>
    <w:semiHidden/>
    <w:rsid w:val="003448EC"/>
    <w:rPr>
      <w:sz w:val="20"/>
      <w:szCs w:val="20"/>
    </w:rPr>
  </w:style>
  <w:style w:type="character" w:customStyle="1" w:styleId="a5">
    <w:name w:val="Текст сноски Знак"/>
    <w:basedOn w:val="a0"/>
    <w:link w:val="a4"/>
    <w:uiPriority w:val="99"/>
    <w:semiHidden/>
    <w:locked/>
    <w:rsid w:val="003448EC"/>
    <w:rPr>
      <w:rFonts w:ascii="Times New Roman" w:hAnsi="Times New Roman" w:cs="Times New Roman"/>
      <w:sz w:val="20"/>
      <w:szCs w:val="20"/>
      <w:lang w:eastAsia="ru-RU"/>
    </w:rPr>
  </w:style>
  <w:style w:type="character" w:styleId="a6">
    <w:name w:val="footnote reference"/>
    <w:basedOn w:val="a0"/>
    <w:uiPriority w:val="99"/>
    <w:semiHidden/>
    <w:rsid w:val="003448EC"/>
    <w:rPr>
      <w:vertAlign w:val="superscript"/>
    </w:rPr>
  </w:style>
  <w:style w:type="paragraph" w:styleId="a7">
    <w:name w:val="header"/>
    <w:basedOn w:val="a"/>
    <w:link w:val="a8"/>
    <w:uiPriority w:val="99"/>
    <w:rsid w:val="003448EC"/>
    <w:pPr>
      <w:tabs>
        <w:tab w:val="center" w:pos="4677"/>
        <w:tab w:val="right" w:pos="9355"/>
      </w:tabs>
    </w:pPr>
    <w:rPr>
      <w:sz w:val="24"/>
      <w:szCs w:val="24"/>
    </w:rPr>
  </w:style>
  <w:style w:type="character" w:customStyle="1" w:styleId="a8">
    <w:name w:val="Верхний колонтитул Знак"/>
    <w:basedOn w:val="a0"/>
    <w:link w:val="a7"/>
    <w:uiPriority w:val="99"/>
    <w:locked/>
    <w:rsid w:val="003448EC"/>
    <w:rPr>
      <w:rFonts w:ascii="Times New Roman" w:hAnsi="Times New Roman" w:cs="Times New Roman"/>
      <w:sz w:val="24"/>
      <w:szCs w:val="24"/>
      <w:lang w:eastAsia="ru-RU"/>
    </w:rPr>
  </w:style>
  <w:style w:type="paragraph" w:customStyle="1" w:styleId="12">
    <w:name w:val="Обычный1"/>
    <w:uiPriority w:val="99"/>
    <w:rsid w:val="003448EC"/>
    <w:rPr>
      <w:rFonts w:ascii="Times New Roman" w:eastAsia="Times New Roman" w:hAnsi="Times New Roman"/>
      <w:sz w:val="24"/>
      <w:szCs w:val="24"/>
    </w:rPr>
  </w:style>
  <w:style w:type="paragraph" w:styleId="a9">
    <w:name w:val="Balloon Text"/>
    <w:basedOn w:val="a"/>
    <w:link w:val="aa"/>
    <w:uiPriority w:val="99"/>
    <w:semiHidden/>
    <w:unhideWhenUsed/>
    <w:rsid w:val="00F040EE"/>
    <w:rPr>
      <w:rFonts w:ascii="Tahoma" w:hAnsi="Tahoma" w:cs="Tahoma"/>
      <w:sz w:val="16"/>
      <w:szCs w:val="16"/>
    </w:rPr>
  </w:style>
  <w:style w:type="character" w:customStyle="1" w:styleId="aa">
    <w:name w:val="Текст выноски Знак"/>
    <w:basedOn w:val="a0"/>
    <w:link w:val="a9"/>
    <w:uiPriority w:val="99"/>
    <w:semiHidden/>
    <w:rsid w:val="00F040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dc:creator>
  <cp:keywords/>
  <dc:description/>
  <cp:lastModifiedBy>Bib</cp:lastModifiedBy>
  <cp:revision>8</cp:revision>
  <cp:lastPrinted>2015-07-06T09:05:00Z</cp:lastPrinted>
  <dcterms:created xsi:type="dcterms:W3CDTF">2015-07-02T10:39:00Z</dcterms:created>
  <dcterms:modified xsi:type="dcterms:W3CDTF">2015-07-06T09:05:00Z</dcterms:modified>
</cp:coreProperties>
</file>